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AEEC" w14:textId="77777777" w:rsidR="00F92664" w:rsidRDefault="00CA1874" w:rsidP="00221AA1">
      <w:pPr>
        <w:rPr>
          <w:i/>
        </w:rPr>
      </w:pPr>
      <w:r>
        <w:t>S</w:t>
      </w:r>
      <w:r w:rsidR="002774FB">
        <w:t xml:space="preserve">tatutory bodies classified, for remuneration purposes, under section 10(1) of the </w:t>
      </w:r>
      <w:r w:rsidR="00F92664" w:rsidRPr="00221AA1">
        <w:rPr>
          <w:i/>
        </w:rPr>
        <w:t>Assembly Members and Statutory Officers (Remuneration and Other Entitlements) Act 2006</w:t>
      </w:r>
      <w:r>
        <w:t xml:space="preserve"> require</w:t>
      </w:r>
      <w:r w:rsidR="00F92664" w:rsidRPr="00551911">
        <w:t xml:space="preserve"> publication </w:t>
      </w:r>
      <w:r w:rsidR="002774FB">
        <w:t xml:space="preserve">under </w:t>
      </w:r>
      <w:r w:rsidR="00F92664" w:rsidRPr="00551911">
        <w:t>section 1</w:t>
      </w:r>
      <w:r w:rsidR="004B5A2F">
        <w:t>2</w:t>
      </w:r>
      <w:r w:rsidR="002774FB">
        <w:t xml:space="preserve"> of th</w:t>
      </w:r>
      <w:r>
        <w:t>e</w:t>
      </w:r>
      <w:r w:rsidR="002774FB">
        <w:t xml:space="preserve"> Act</w:t>
      </w:r>
      <w:r w:rsidR="00F92664" w:rsidRPr="00551911">
        <w:t>.</w:t>
      </w:r>
      <w:r w:rsidR="006D5454">
        <w:t xml:space="preserve"> </w:t>
      </w:r>
      <w:r>
        <w:t xml:space="preserve">Full details of </w:t>
      </w:r>
      <w:r w:rsidR="002774FB">
        <w:t xml:space="preserve">member entitlements </w:t>
      </w:r>
      <w:r w:rsidR="004B5A2F">
        <w:t xml:space="preserve">are outlined </w:t>
      </w:r>
      <w:r w:rsidR="002774FB">
        <w:t xml:space="preserve">in the </w:t>
      </w:r>
      <w:r w:rsidR="006D5454">
        <w:rPr>
          <w:i/>
        </w:rPr>
        <w:t xml:space="preserve">Classification Structure </w:t>
      </w:r>
      <w:r w:rsidR="002774FB">
        <w:rPr>
          <w:i/>
        </w:rPr>
        <w:t>Determination.</w:t>
      </w:r>
    </w:p>
    <w:p w14:paraId="2974810E" w14:textId="77777777" w:rsidR="00645E14" w:rsidRDefault="00645E14" w:rsidP="00645E14">
      <w:pPr>
        <w:pStyle w:val="Heading1"/>
      </w:pPr>
      <w:r>
        <w:t>Class A: Governing and management bodies</w:t>
      </w:r>
    </w:p>
    <w:p w14:paraId="7587D085" w14:textId="77777777" w:rsidR="00645E14" w:rsidRPr="00645E14" w:rsidRDefault="00645E14" w:rsidP="00645E14">
      <w:pPr>
        <w:pStyle w:val="Heading2"/>
      </w:pPr>
      <w:r>
        <w:t>Class A1: Senior commercial and assets management</w:t>
      </w:r>
    </w:p>
    <w:tbl>
      <w:tblPr>
        <w:tblW w:w="10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29"/>
        <w:gridCol w:w="1421"/>
        <w:gridCol w:w="3709"/>
      </w:tblGrid>
      <w:tr w:rsidR="00645E14" w:rsidRPr="00871CA9" w14:paraId="5304B4AB" w14:textId="77777777" w:rsidTr="000D6242">
        <w:trPr>
          <w:cantSplit/>
          <w:trHeight w:val="637"/>
        </w:trPr>
        <w:tc>
          <w:tcPr>
            <w:tcW w:w="5129" w:type="dxa"/>
            <w:shd w:val="clear" w:color="auto" w:fill="1F1F5F"/>
          </w:tcPr>
          <w:p w14:paraId="765787BB" w14:textId="77777777" w:rsidR="00645E14" w:rsidRPr="00871CA9" w:rsidRDefault="00645E14" w:rsidP="004F4256">
            <w:pPr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30" w:type="dxa"/>
            <w:gridSpan w:val="2"/>
            <w:shd w:val="clear" w:color="auto" w:fill="1F1F5F"/>
          </w:tcPr>
          <w:p w14:paraId="16FF163C" w14:textId="77777777" w:rsidR="00645E14" w:rsidRPr="00871CA9" w:rsidRDefault="00645E14" w:rsidP="00645E14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9D46B2">
              <w:rPr>
                <w:b/>
              </w:rPr>
              <w:t xml:space="preserve">        </w:t>
            </w:r>
            <w:r>
              <w:rPr>
                <w:b/>
              </w:rPr>
              <w:t>Rate of remuneration</w:t>
            </w:r>
          </w:p>
        </w:tc>
      </w:tr>
      <w:tr w:rsidR="00F92664" w:rsidRPr="00F92664" w14:paraId="22E1BC3E" w14:textId="77777777" w:rsidTr="009D46B2">
        <w:trPr>
          <w:cantSplit/>
          <w:trHeight w:val="1153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7693D8C9" w14:textId="77777777" w:rsidR="00F92664" w:rsidRPr="00B26477" w:rsidRDefault="00F92664" w:rsidP="006B0FFC">
            <w:pPr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1</w:t>
            </w:r>
          </w:p>
          <w:p w14:paraId="20F0A0F7" w14:textId="77777777" w:rsidR="00F92664" w:rsidRPr="007B6580" w:rsidRDefault="00F92664" w:rsidP="006B0FFC">
            <w:pPr>
              <w:spacing w:before="60" w:after="60"/>
              <w:ind w:right="-357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Darwin Waterfront Corporation Board</w:t>
            </w:r>
          </w:p>
          <w:p w14:paraId="4A5BE6A4" w14:textId="77777777" w:rsidR="00F92664" w:rsidRPr="007B6580" w:rsidRDefault="00F92664" w:rsidP="006B0FFC">
            <w:pPr>
              <w:spacing w:before="60" w:after="60"/>
              <w:ind w:right="-357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Tourism NT</w:t>
            </w:r>
          </w:p>
          <w:p w14:paraId="42AC0349" w14:textId="77777777" w:rsidR="00F92664" w:rsidRPr="007B6580" w:rsidRDefault="00F92664" w:rsidP="006B0FFC">
            <w:pPr>
              <w:spacing w:before="60" w:after="60"/>
              <w:ind w:right="-357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Utilities Commission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C06DBF6" w14:textId="77777777" w:rsidR="00F92664" w:rsidRPr="00B26477" w:rsidRDefault="00F92664" w:rsidP="006B0FFC">
            <w:pPr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 xml:space="preserve">Annual rate </w:t>
            </w:r>
          </w:p>
          <w:p w14:paraId="0E316169" w14:textId="77777777" w:rsidR="00F92664" w:rsidRPr="007B6580" w:rsidRDefault="00F92664" w:rsidP="006B0FFC">
            <w:pPr>
              <w:tabs>
                <w:tab w:val="left" w:pos="2041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Chairperson:</w:t>
            </w:r>
            <w:r w:rsidR="00245721">
              <w:rPr>
                <w:rFonts w:asciiTheme="minorHAnsi" w:hAnsiTheme="minorHAnsi" w:cs="Arial"/>
                <w:bCs/>
              </w:rPr>
              <w:tab/>
              <w:t>$82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Pr="007B6580">
              <w:rPr>
                <w:rFonts w:asciiTheme="minorHAnsi" w:hAnsiTheme="minorHAnsi" w:cs="Arial"/>
                <w:bCs/>
              </w:rPr>
              <w:t>363</w:t>
            </w:r>
          </w:p>
          <w:p w14:paraId="1772A1FC" w14:textId="77777777" w:rsidR="00F92664" w:rsidRPr="007B6580" w:rsidRDefault="00F92664" w:rsidP="006B0FFC">
            <w:pPr>
              <w:tabs>
                <w:tab w:val="left" w:pos="1653"/>
                <w:tab w:val="left" w:pos="2013"/>
              </w:tabs>
              <w:spacing w:before="60" w:after="60"/>
              <w:ind w:right="34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 xml:space="preserve">Deputy </w:t>
            </w:r>
            <w:r w:rsidR="00741348">
              <w:rPr>
                <w:rFonts w:asciiTheme="minorHAnsi" w:hAnsiTheme="minorHAnsi" w:cs="Arial"/>
                <w:bCs/>
              </w:rPr>
              <w:t>c</w:t>
            </w:r>
            <w:r w:rsidRPr="007B6580">
              <w:rPr>
                <w:rFonts w:asciiTheme="minorHAnsi" w:hAnsiTheme="minorHAnsi" w:cs="Arial"/>
                <w:bCs/>
              </w:rPr>
              <w:t>hairperson:</w:t>
            </w:r>
            <w:r w:rsidR="00460C5F">
              <w:rPr>
                <w:rFonts w:asciiTheme="minorHAnsi" w:hAnsiTheme="minorHAnsi" w:cs="Arial"/>
                <w:bCs/>
              </w:rPr>
              <w:t xml:space="preserve"> </w:t>
            </w:r>
            <w:r w:rsidR="00245721">
              <w:rPr>
                <w:rFonts w:asciiTheme="minorHAnsi" w:hAnsiTheme="minorHAnsi" w:cs="Arial"/>
                <w:bCs/>
              </w:rPr>
              <w:t>$63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Pr="007B6580">
              <w:rPr>
                <w:rFonts w:asciiTheme="minorHAnsi" w:hAnsiTheme="minorHAnsi" w:cs="Arial"/>
                <w:bCs/>
              </w:rPr>
              <w:t>356</w:t>
            </w:r>
          </w:p>
          <w:p w14:paraId="23BCF3CD" w14:textId="77777777" w:rsidR="00F92664" w:rsidRPr="007B6580" w:rsidRDefault="00460C5F" w:rsidP="006B0FFC">
            <w:pPr>
              <w:tabs>
                <w:tab w:val="left" w:pos="1732"/>
                <w:tab w:val="left" w:pos="2041"/>
                <w:tab w:val="left" w:pos="2299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proofErr w:type="gramStart"/>
            <w:r>
              <w:rPr>
                <w:rFonts w:asciiTheme="minorHAnsi" w:hAnsiTheme="minorHAnsi" w:cs="Arial"/>
                <w:bCs/>
              </w:rPr>
              <w:t>Other</w:t>
            </w:r>
            <w:proofErr w:type="gramEnd"/>
            <w:r>
              <w:rPr>
                <w:rFonts w:asciiTheme="minorHAnsi" w:hAnsiTheme="minorHAnsi" w:cs="Arial"/>
                <w:bCs/>
              </w:rPr>
              <w:t xml:space="preserve"> member:</w:t>
            </w:r>
            <w:r w:rsidR="00245721">
              <w:rPr>
                <w:rFonts w:asciiTheme="minorHAnsi" w:hAnsiTheme="minorHAnsi" w:cs="Arial"/>
                <w:bCs/>
              </w:rPr>
              <w:tab/>
            </w:r>
            <w:r w:rsidR="00245721">
              <w:rPr>
                <w:rFonts w:asciiTheme="minorHAnsi" w:hAnsiTheme="minorHAnsi" w:cs="Arial"/>
                <w:bCs/>
              </w:rPr>
              <w:tab/>
              <w:t>$44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="00F92664" w:rsidRPr="007B6580">
              <w:rPr>
                <w:rFonts w:asciiTheme="minorHAnsi" w:hAnsiTheme="minorHAnsi" w:cs="Arial"/>
                <w:bCs/>
              </w:rPr>
              <w:t>349</w:t>
            </w:r>
          </w:p>
        </w:tc>
      </w:tr>
      <w:tr w:rsidR="00F92664" w:rsidRPr="00F92664" w14:paraId="2F8F0521" w14:textId="77777777" w:rsidTr="009D46B2">
        <w:trPr>
          <w:cantSplit/>
          <w:trHeight w:val="858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48FF55EA" w14:textId="77777777" w:rsidR="00F92664" w:rsidRPr="00B26477" w:rsidRDefault="00F92664" w:rsidP="006B0FFC">
            <w:pPr>
              <w:spacing w:before="60" w:after="60"/>
              <w:ind w:right="-355"/>
              <w:rPr>
                <w:rFonts w:asciiTheme="minorHAnsi" w:hAnsiTheme="minorHAnsi" w:cs="Arial"/>
                <w:b/>
                <w:bCs/>
                <w:u w:val="single"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2</w:t>
            </w:r>
          </w:p>
          <w:p w14:paraId="068FBF1D" w14:textId="77777777" w:rsidR="00F92664" w:rsidRPr="007B6580" w:rsidRDefault="00CA1874" w:rsidP="006B0FFC">
            <w:pPr>
              <w:spacing w:before="60" w:after="60"/>
              <w:ind w:right="-355"/>
              <w:rPr>
                <w:rFonts w:asciiTheme="minorHAnsi" w:hAnsiTheme="minorHAnsi" w:cs="Arial"/>
                <w:bCs/>
                <w:strike/>
              </w:rPr>
            </w:pPr>
            <w:r>
              <w:rPr>
                <w:rFonts w:asciiTheme="minorHAnsi" w:hAnsiTheme="minorHAnsi" w:cs="Arial"/>
                <w:bCs/>
              </w:rPr>
              <w:t>AustralAsia Railway Corporation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3A36B7D" w14:textId="77777777" w:rsidR="00F92664" w:rsidRPr="00B26477" w:rsidRDefault="00460C5F" w:rsidP="006B0FFC">
            <w:pPr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Annual rate</w:t>
            </w:r>
          </w:p>
          <w:p w14:paraId="3F5F7DD7" w14:textId="77777777" w:rsidR="00F92664" w:rsidRPr="007B6580" w:rsidRDefault="00245721" w:rsidP="006B0FFC">
            <w:pPr>
              <w:tabs>
                <w:tab w:val="left" w:pos="2041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Chairperson</w:t>
            </w:r>
            <w:r w:rsidR="00F92664" w:rsidRPr="007B6580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ab/>
              <w:t>$63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="00F92664" w:rsidRPr="007B6580">
              <w:rPr>
                <w:rFonts w:asciiTheme="minorHAnsi" w:hAnsiTheme="minorHAnsi" w:cs="Arial"/>
                <w:bCs/>
              </w:rPr>
              <w:t>356</w:t>
            </w:r>
          </w:p>
          <w:p w14:paraId="4D6B7C5E" w14:textId="77777777" w:rsidR="00F92664" w:rsidRPr="007B6580" w:rsidRDefault="00F92664" w:rsidP="006B0FFC">
            <w:pPr>
              <w:tabs>
                <w:tab w:val="left" w:pos="2041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proofErr w:type="gramStart"/>
            <w:r w:rsidRPr="007B6580">
              <w:rPr>
                <w:rFonts w:asciiTheme="minorHAnsi" w:hAnsiTheme="minorHAnsi" w:cs="Arial"/>
                <w:bCs/>
              </w:rPr>
              <w:t>Other</w:t>
            </w:r>
            <w:proofErr w:type="gramEnd"/>
            <w:r w:rsidRPr="007B6580">
              <w:rPr>
                <w:rFonts w:asciiTheme="minorHAnsi" w:hAnsiTheme="minorHAnsi" w:cs="Arial"/>
                <w:bCs/>
              </w:rPr>
              <w:t xml:space="preserve"> member:</w:t>
            </w:r>
            <w:r w:rsidR="00245721">
              <w:rPr>
                <w:rFonts w:asciiTheme="minorHAnsi" w:hAnsiTheme="minorHAnsi" w:cs="Arial"/>
                <w:bCs/>
              </w:rPr>
              <w:tab/>
              <w:t>$44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Pr="007B6580">
              <w:rPr>
                <w:rFonts w:asciiTheme="minorHAnsi" w:hAnsiTheme="minorHAnsi" w:cs="Arial"/>
                <w:bCs/>
              </w:rPr>
              <w:t>349</w:t>
            </w:r>
          </w:p>
        </w:tc>
      </w:tr>
      <w:tr w:rsidR="00F92664" w:rsidRPr="00F92664" w14:paraId="2BDBC6CC" w14:textId="77777777" w:rsidTr="009D46B2">
        <w:trPr>
          <w:cantSplit/>
          <w:trHeight w:val="828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1CC49ACF" w14:textId="77777777" w:rsidR="00F92664" w:rsidRDefault="00F92664" w:rsidP="006B0FFC">
            <w:pPr>
              <w:spacing w:before="60" w:after="60"/>
              <w:ind w:right="-355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3</w:t>
            </w:r>
          </w:p>
          <w:p w14:paraId="3D73A62E" w14:textId="77777777" w:rsidR="00563D47" w:rsidRPr="00563D47" w:rsidRDefault="00563D47" w:rsidP="006B0FFC">
            <w:pPr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r w:rsidRPr="00563D47">
              <w:rPr>
                <w:rFonts w:asciiTheme="minorHAnsi" w:hAnsiTheme="minorHAnsi" w:cs="Arial"/>
                <w:bCs/>
              </w:rPr>
              <w:t>Land Development Corporation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18BB0848" w14:textId="77777777" w:rsidR="00F92664" w:rsidRPr="00B26477" w:rsidRDefault="00460C5F" w:rsidP="006B0FFC">
            <w:pPr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Annual rate</w:t>
            </w:r>
          </w:p>
          <w:p w14:paraId="5A397644" w14:textId="77777777" w:rsidR="00F92664" w:rsidRPr="007B6580" w:rsidRDefault="00245721" w:rsidP="006B0FFC">
            <w:pPr>
              <w:tabs>
                <w:tab w:val="left" w:pos="2013"/>
              </w:tabs>
              <w:spacing w:before="60" w:after="60"/>
              <w:ind w:right="-435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Chairperson</w:t>
            </w:r>
            <w:r w:rsidR="00F92664" w:rsidRPr="007B6580">
              <w:rPr>
                <w:rFonts w:asciiTheme="minorHAnsi" w:hAnsiTheme="minorHAnsi" w:cs="Arial"/>
                <w:bCs/>
              </w:rPr>
              <w:t>:</w:t>
            </w:r>
            <w:r w:rsidR="00460C5F"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>$50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="00F92664" w:rsidRPr="007B6580">
              <w:rPr>
                <w:rFonts w:asciiTheme="minorHAnsi" w:hAnsiTheme="minorHAnsi" w:cs="Arial"/>
                <w:bCs/>
              </w:rPr>
              <w:t>685</w:t>
            </w:r>
          </w:p>
          <w:p w14:paraId="697AECD0" w14:textId="77777777" w:rsidR="00F92664" w:rsidRPr="007B6580" w:rsidRDefault="00245721" w:rsidP="006B0FFC">
            <w:pPr>
              <w:tabs>
                <w:tab w:val="left" w:pos="2013"/>
              </w:tabs>
              <w:spacing w:before="60" w:after="60"/>
              <w:ind w:right="-435"/>
              <w:rPr>
                <w:rFonts w:asciiTheme="minorHAnsi" w:hAnsiTheme="minorHAnsi" w:cs="Arial"/>
                <w:bCs/>
              </w:rPr>
            </w:pPr>
            <w:proofErr w:type="gramStart"/>
            <w:r>
              <w:rPr>
                <w:rFonts w:asciiTheme="minorHAnsi" w:hAnsiTheme="minorHAnsi" w:cs="Arial"/>
                <w:bCs/>
              </w:rPr>
              <w:t>Other</w:t>
            </w:r>
            <w:proofErr w:type="gramEnd"/>
            <w:r>
              <w:rPr>
                <w:rFonts w:asciiTheme="minorHAnsi" w:hAnsiTheme="minorHAnsi" w:cs="Arial"/>
                <w:bCs/>
              </w:rPr>
              <w:t xml:space="preserve"> member:</w:t>
            </w:r>
            <w:r w:rsidR="00460C5F">
              <w:rPr>
                <w:rFonts w:asciiTheme="minorHAnsi" w:hAnsiTheme="minorHAnsi" w:cs="Arial"/>
                <w:bCs/>
              </w:rPr>
              <w:tab/>
            </w:r>
            <w:r>
              <w:rPr>
                <w:rFonts w:asciiTheme="minorHAnsi" w:hAnsiTheme="minorHAnsi" w:cs="Arial"/>
                <w:bCs/>
              </w:rPr>
              <w:t>$27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="00F92664" w:rsidRPr="007B6580">
              <w:rPr>
                <w:rFonts w:asciiTheme="minorHAnsi" w:hAnsiTheme="minorHAnsi" w:cs="Arial"/>
                <w:bCs/>
              </w:rPr>
              <w:t>877</w:t>
            </w:r>
          </w:p>
        </w:tc>
      </w:tr>
      <w:tr w:rsidR="00F92664" w:rsidRPr="00F92664" w14:paraId="519A76A0" w14:textId="77777777" w:rsidTr="009D46B2">
        <w:trPr>
          <w:cantSplit/>
          <w:trHeight w:val="982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296654C8" w14:textId="77777777" w:rsidR="00F92664" w:rsidRPr="00B26477" w:rsidRDefault="00F92664" w:rsidP="006B0FFC">
            <w:pPr>
              <w:spacing w:before="60" w:after="60"/>
              <w:ind w:left="360" w:right="-355" w:hanging="360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4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55CF39DF" w14:textId="77777777" w:rsidR="00F92664" w:rsidRPr="00B26477" w:rsidRDefault="00460C5F" w:rsidP="006B0FFC">
            <w:pPr>
              <w:tabs>
                <w:tab w:val="left" w:pos="2151"/>
              </w:tabs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Annual rate</w:t>
            </w:r>
          </w:p>
          <w:p w14:paraId="09EC0937" w14:textId="77777777" w:rsidR="00F92664" w:rsidRPr="007B6580" w:rsidRDefault="00245721" w:rsidP="006B0FFC">
            <w:pPr>
              <w:tabs>
                <w:tab w:val="left" w:pos="2013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Chairperson</w:t>
            </w:r>
            <w:r w:rsidR="00F92664" w:rsidRPr="007B6580">
              <w:rPr>
                <w:rFonts w:asciiTheme="minorHAnsi" w:hAnsiTheme="minorHAnsi" w:cs="Arial"/>
                <w:bCs/>
              </w:rPr>
              <w:t>:</w:t>
            </w:r>
            <w:r>
              <w:rPr>
                <w:rFonts w:asciiTheme="minorHAnsi" w:hAnsiTheme="minorHAnsi" w:cs="Arial"/>
                <w:bCs/>
              </w:rPr>
              <w:tab/>
              <w:t>$44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="00F92664" w:rsidRPr="007B6580">
              <w:rPr>
                <w:rFonts w:asciiTheme="minorHAnsi" w:hAnsiTheme="minorHAnsi" w:cs="Arial"/>
                <w:bCs/>
              </w:rPr>
              <w:t>349</w:t>
            </w:r>
          </w:p>
          <w:p w14:paraId="3F2A375B" w14:textId="77777777" w:rsidR="00F92664" w:rsidRPr="007B6580" w:rsidRDefault="00F92664" w:rsidP="006B0FFC">
            <w:pPr>
              <w:tabs>
                <w:tab w:val="left" w:pos="2013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proofErr w:type="gramStart"/>
            <w:r w:rsidRPr="007B6580">
              <w:rPr>
                <w:rFonts w:asciiTheme="minorHAnsi" w:hAnsiTheme="minorHAnsi" w:cs="Arial"/>
                <w:bCs/>
              </w:rPr>
              <w:t>Other</w:t>
            </w:r>
            <w:proofErr w:type="gramEnd"/>
            <w:r w:rsidRPr="007B6580">
              <w:rPr>
                <w:rFonts w:asciiTheme="minorHAnsi" w:hAnsiTheme="minorHAnsi" w:cs="Arial"/>
                <w:bCs/>
              </w:rPr>
              <w:t xml:space="preserve"> member:</w:t>
            </w:r>
            <w:r w:rsidR="00245721">
              <w:rPr>
                <w:rFonts w:asciiTheme="minorHAnsi" w:hAnsiTheme="minorHAnsi" w:cs="Arial"/>
                <w:bCs/>
              </w:rPr>
              <w:tab/>
              <w:t>$12</w:t>
            </w:r>
            <w:r w:rsidR="00863A9F">
              <w:rPr>
                <w:rFonts w:asciiTheme="minorHAnsi" w:hAnsiTheme="minorHAnsi" w:cs="Arial"/>
                <w:bCs/>
              </w:rPr>
              <w:t xml:space="preserve"> </w:t>
            </w:r>
            <w:r w:rsidRPr="007B6580">
              <w:rPr>
                <w:rFonts w:asciiTheme="minorHAnsi" w:hAnsiTheme="minorHAnsi" w:cs="Arial"/>
                <w:bCs/>
              </w:rPr>
              <w:t>671</w:t>
            </w:r>
          </w:p>
        </w:tc>
      </w:tr>
      <w:tr w:rsidR="00F92664" w:rsidRPr="00F92664" w14:paraId="369EADA8" w14:textId="77777777" w:rsidTr="009D46B2">
        <w:trPr>
          <w:cantSplit/>
        </w:trPr>
        <w:tc>
          <w:tcPr>
            <w:tcW w:w="655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C5A66D" w14:textId="77777777" w:rsidR="00F92664" w:rsidRPr="00B26477" w:rsidRDefault="00F92664" w:rsidP="006B0FFC">
            <w:pPr>
              <w:spacing w:before="60" w:after="60"/>
              <w:ind w:left="357" w:right="-357" w:hanging="357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5</w:t>
            </w:r>
          </w:p>
          <w:p w14:paraId="128E7652" w14:textId="77777777" w:rsidR="00F92664" w:rsidRPr="007B6580" w:rsidRDefault="00F92664" w:rsidP="006B0FFC">
            <w:pPr>
              <w:spacing w:before="60" w:after="60"/>
              <w:ind w:left="360" w:right="175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Aboriginal Areas Protection Authority Board</w:t>
            </w:r>
          </w:p>
          <w:p w14:paraId="7E5DEFA4" w14:textId="77777777" w:rsidR="00F92664" w:rsidRPr="007B6580" w:rsidRDefault="00F92664" w:rsidP="006B0FFC">
            <w:pPr>
              <w:spacing w:before="60" w:after="60"/>
              <w:ind w:left="360" w:right="175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Board of the Museum and Art Gallery of the NT</w:t>
            </w:r>
          </w:p>
          <w:p w14:paraId="74BF6E32" w14:textId="77777777" w:rsidR="00F92664" w:rsidRPr="007B6580" w:rsidRDefault="00F92664" w:rsidP="006B0FFC">
            <w:pPr>
              <w:spacing w:before="60" w:after="60"/>
              <w:ind w:left="360" w:right="-355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Conservation Land Corporation</w:t>
            </w:r>
          </w:p>
          <w:p w14:paraId="6EF36BAC" w14:textId="77777777" w:rsidR="00563D47" w:rsidRDefault="00563D47" w:rsidP="006B0FFC">
            <w:pPr>
              <w:spacing w:before="60" w:after="60"/>
              <w:ind w:left="360" w:right="-355" w:hanging="3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Land Development Corporation Advisory Board</w:t>
            </w:r>
          </w:p>
          <w:p w14:paraId="0B769AE7" w14:textId="77777777" w:rsidR="00F92664" w:rsidRPr="007B6580" w:rsidRDefault="00F92664" w:rsidP="006B0FFC">
            <w:pPr>
              <w:spacing w:before="60" w:after="60"/>
              <w:ind w:left="360" w:right="-355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N</w:t>
            </w:r>
            <w:r w:rsidR="00C41F20">
              <w:rPr>
                <w:rFonts w:asciiTheme="minorHAnsi" w:hAnsiTheme="minorHAnsi" w:cs="Arial"/>
                <w:bCs/>
              </w:rPr>
              <w:t>T</w:t>
            </w:r>
            <w:r w:rsidRPr="007B6580">
              <w:rPr>
                <w:rFonts w:asciiTheme="minorHAnsi" w:hAnsiTheme="minorHAnsi" w:cs="Arial"/>
                <w:bCs/>
              </w:rPr>
              <w:t xml:space="preserve"> Legal Aid Commission</w:t>
            </w:r>
          </w:p>
          <w:p w14:paraId="6021354E" w14:textId="77777777" w:rsidR="00F92664" w:rsidRPr="007B6580" w:rsidRDefault="00F92664" w:rsidP="006B0FFC">
            <w:pPr>
              <w:spacing w:before="60" w:after="60"/>
              <w:ind w:left="357" w:right="-357" w:hanging="357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Pastoral Land Board</w:t>
            </w:r>
          </w:p>
        </w:tc>
        <w:tc>
          <w:tcPr>
            <w:tcW w:w="3709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06E3AC" w14:textId="77777777" w:rsidR="00F92664" w:rsidRPr="00B26477" w:rsidRDefault="00460C5F" w:rsidP="006B0FFC">
            <w:pPr>
              <w:spacing w:before="60" w:after="60"/>
              <w:ind w:right="-357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Daily rate</w:t>
            </w:r>
          </w:p>
          <w:p w14:paraId="245944BB" w14:textId="77777777" w:rsidR="00F92664" w:rsidRPr="007B6580" w:rsidRDefault="00F92664" w:rsidP="006B0FFC">
            <w:pPr>
              <w:tabs>
                <w:tab w:val="left" w:pos="2013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Chairperson:</w:t>
            </w:r>
            <w:r w:rsidR="00B26477">
              <w:rPr>
                <w:rFonts w:asciiTheme="minorHAnsi" w:hAnsiTheme="minorHAnsi" w:cs="Arial"/>
                <w:bCs/>
              </w:rPr>
              <w:tab/>
            </w:r>
            <w:r w:rsidRPr="007B6580">
              <w:rPr>
                <w:rFonts w:asciiTheme="minorHAnsi" w:hAnsiTheme="minorHAnsi" w:cs="Arial"/>
                <w:bCs/>
              </w:rPr>
              <w:t>$654</w:t>
            </w:r>
          </w:p>
          <w:p w14:paraId="0FAE8E88" w14:textId="77777777" w:rsidR="00F92664" w:rsidRPr="007B6580" w:rsidRDefault="00F92664" w:rsidP="006B0FFC">
            <w:pPr>
              <w:tabs>
                <w:tab w:val="left" w:pos="2013"/>
              </w:tabs>
              <w:spacing w:before="60" w:after="60"/>
              <w:ind w:right="-355"/>
              <w:rPr>
                <w:rFonts w:asciiTheme="minorHAnsi" w:hAnsiTheme="minorHAnsi" w:cs="Arial"/>
                <w:bCs/>
              </w:rPr>
            </w:pPr>
            <w:proofErr w:type="gramStart"/>
            <w:r w:rsidRPr="007B6580">
              <w:rPr>
                <w:rFonts w:asciiTheme="minorHAnsi" w:hAnsiTheme="minorHAnsi" w:cs="Arial"/>
                <w:bCs/>
              </w:rPr>
              <w:t>Other</w:t>
            </w:r>
            <w:proofErr w:type="gramEnd"/>
            <w:r w:rsidRPr="007B6580">
              <w:rPr>
                <w:rFonts w:asciiTheme="minorHAnsi" w:hAnsiTheme="minorHAnsi" w:cs="Arial"/>
                <w:bCs/>
              </w:rPr>
              <w:t xml:space="preserve"> member:</w:t>
            </w:r>
            <w:r w:rsidR="00C52741">
              <w:rPr>
                <w:rFonts w:asciiTheme="minorHAnsi" w:hAnsiTheme="minorHAnsi" w:cs="Arial"/>
                <w:bCs/>
              </w:rPr>
              <w:tab/>
              <w:t>$</w:t>
            </w:r>
            <w:r w:rsidRPr="007B6580">
              <w:rPr>
                <w:rFonts w:asciiTheme="minorHAnsi" w:hAnsiTheme="minorHAnsi" w:cs="Arial"/>
                <w:bCs/>
              </w:rPr>
              <w:t>540</w:t>
            </w:r>
          </w:p>
        </w:tc>
      </w:tr>
    </w:tbl>
    <w:p w14:paraId="0078CCFE" w14:textId="77777777" w:rsidR="00D33030" w:rsidRDefault="00D33030" w:rsidP="00744393">
      <w:pPr>
        <w:spacing w:after="0"/>
      </w:pPr>
    </w:p>
    <w:p w14:paraId="355CE046" w14:textId="77777777" w:rsidR="00D33030" w:rsidRPr="00D33030" w:rsidRDefault="00D33030" w:rsidP="00D33030"/>
    <w:p w14:paraId="4714B985" w14:textId="77777777" w:rsidR="00D33030" w:rsidRPr="00D33030" w:rsidRDefault="00D33030" w:rsidP="00D33030"/>
    <w:p w14:paraId="011DEB5D" w14:textId="77777777" w:rsidR="00D33030" w:rsidRPr="00D33030" w:rsidRDefault="00D33030" w:rsidP="00D33030"/>
    <w:p w14:paraId="73DB07E1" w14:textId="77777777" w:rsidR="00645E14" w:rsidRDefault="00645E14" w:rsidP="00645E14">
      <w:pPr>
        <w:pStyle w:val="Heading2"/>
      </w:pPr>
      <w:r>
        <w:t>Class A2: Major facilities or assets management and commercialisation</w:t>
      </w:r>
    </w:p>
    <w:tbl>
      <w:tblPr>
        <w:tblW w:w="10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274"/>
        <w:gridCol w:w="1276"/>
        <w:gridCol w:w="3709"/>
      </w:tblGrid>
      <w:tr w:rsidR="00645E14" w:rsidRPr="00871CA9" w14:paraId="2D8AAA12" w14:textId="77777777" w:rsidTr="00645E14">
        <w:trPr>
          <w:cantSplit/>
        </w:trPr>
        <w:tc>
          <w:tcPr>
            <w:tcW w:w="5274" w:type="dxa"/>
            <w:shd w:val="clear" w:color="auto" w:fill="1F1F5F"/>
          </w:tcPr>
          <w:p w14:paraId="34CA2C50" w14:textId="77777777" w:rsidR="00645E14" w:rsidRPr="00871CA9" w:rsidRDefault="00645E14" w:rsidP="00DD3948">
            <w:pPr>
              <w:keepNext/>
              <w:spacing w:before="40"/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4985" w:type="dxa"/>
            <w:gridSpan w:val="2"/>
            <w:shd w:val="clear" w:color="auto" w:fill="1F1F5F"/>
          </w:tcPr>
          <w:p w14:paraId="4B12DBE4" w14:textId="77777777" w:rsidR="00645E14" w:rsidRPr="00871CA9" w:rsidRDefault="00645E14" w:rsidP="00DD3948">
            <w:pPr>
              <w:keepNext/>
              <w:spacing w:before="4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9D46B2">
              <w:rPr>
                <w:b/>
              </w:rPr>
              <w:t xml:space="preserve">                </w:t>
            </w:r>
            <w:r>
              <w:rPr>
                <w:b/>
              </w:rPr>
              <w:t>Rate of remuneration</w:t>
            </w:r>
          </w:p>
        </w:tc>
      </w:tr>
      <w:tr w:rsidR="00F92664" w:rsidRPr="00F92664" w14:paraId="3DAF0771" w14:textId="77777777" w:rsidTr="009D46B2">
        <w:trPr>
          <w:cantSplit/>
          <w:trHeight w:val="1014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3BAB5220" w14:textId="77777777" w:rsidR="00F92664" w:rsidRPr="00B26477" w:rsidRDefault="00F92664" w:rsidP="006B0FFC">
            <w:pPr>
              <w:keepNext/>
              <w:spacing w:before="60" w:after="60"/>
              <w:ind w:right="6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1</w:t>
            </w:r>
          </w:p>
          <w:p w14:paraId="367A6A72" w14:textId="77777777" w:rsidR="00F92664" w:rsidRPr="007B6580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Batchelor I</w:t>
            </w:r>
            <w:r w:rsidR="00645E14">
              <w:rPr>
                <w:rFonts w:asciiTheme="minorHAnsi" w:hAnsiTheme="minorHAnsi" w:cs="Arial"/>
                <w:bCs/>
              </w:rPr>
              <w:t xml:space="preserve">nstitute of Indigenous Tertiary </w:t>
            </w:r>
            <w:r w:rsidRPr="007B6580">
              <w:rPr>
                <w:rFonts w:asciiTheme="minorHAnsi" w:hAnsiTheme="minorHAnsi" w:cs="Arial"/>
                <w:bCs/>
              </w:rPr>
              <w:t>Education Council</w:t>
            </w:r>
          </w:p>
          <w:p w14:paraId="11526292" w14:textId="77777777" w:rsidR="00F92664" w:rsidRPr="00CA1874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Cs/>
                <w:strike/>
              </w:rPr>
            </w:pPr>
            <w:r w:rsidRPr="007B6580">
              <w:rPr>
                <w:rFonts w:asciiTheme="minorHAnsi" w:hAnsiTheme="minorHAnsi" w:cs="Arial"/>
                <w:bCs/>
              </w:rPr>
              <w:t>Desert Knowledge Australia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209C35A3" w14:textId="77777777" w:rsidR="00F92664" w:rsidRPr="00B26477" w:rsidRDefault="00F92664" w:rsidP="006B0FFC">
            <w:pPr>
              <w:keepNext/>
              <w:spacing w:before="60" w:after="60"/>
              <w:ind w:right="176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Daily rate</w:t>
            </w:r>
          </w:p>
          <w:p w14:paraId="23C26357" w14:textId="77777777" w:rsidR="00F92664" w:rsidRPr="007B6580" w:rsidRDefault="00B26477" w:rsidP="006B0FFC">
            <w:pPr>
              <w:keepNext/>
              <w:tabs>
                <w:tab w:val="left" w:pos="2155"/>
                <w:tab w:val="left" w:pos="2431"/>
              </w:tabs>
              <w:spacing w:before="60" w:after="60"/>
              <w:ind w:right="176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Chairperson</w:t>
            </w:r>
            <w:r w:rsidR="00F92664" w:rsidRPr="007B6580">
              <w:rPr>
                <w:rFonts w:asciiTheme="minorHAnsi" w:hAnsiTheme="minorHAnsi" w:cs="Arial"/>
                <w:bCs/>
              </w:rPr>
              <w:t xml:space="preserve">: </w:t>
            </w:r>
            <w:r w:rsidR="00C52741">
              <w:rPr>
                <w:rFonts w:asciiTheme="minorHAnsi" w:hAnsiTheme="minorHAnsi" w:cs="Arial"/>
                <w:bCs/>
              </w:rPr>
              <w:tab/>
            </w:r>
            <w:r w:rsidR="00F92664" w:rsidRPr="007B6580">
              <w:rPr>
                <w:rFonts w:asciiTheme="minorHAnsi" w:hAnsiTheme="minorHAnsi" w:cs="Arial"/>
                <w:bCs/>
              </w:rPr>
              <w:t>$405</w:t>
            </w:r>
          </w:p>
          <w:p w14:paraId="7369D220" w14:textId="77777777" w:rsidR="00F92664" w:rsidRPr="007B6580" w:rsidRDefault="00F92664" w:rsidP="006B0FFC">
            <w:pPr>
              <w:keepNext/>
              <w:tabs>
                <w:tab w:val="left" w:pos="2155"/>
                <w:tab w:val="left" w:pos="2440"/>
              </w:tabs>
              <w:spacing w:before="60" w:after="60"/>
              <w:ind w:right="176"/>
              <w:rPr>
                <w:rFonts w:asciiTheme="minorHAnsi" w:hAnsiTheme="minorHAnsi" w:cs="Arial"/>
                <w:bCs/>
              </w:rPr>
            </w:pPr>
            <w:proofErr w:type="gramStart"/>
            <w:r w:rsidRPr="007B6580">
              <w:rPr>
                <w:rFonts w:asciiTheme="minorHAnsi" w:hAnsiTheme="minorHAnsi" w:cs="Arial"/>
                <w:bCs/>
              </w:rPr>
              <w:t>Other</w:t>
            </w:r>
            <w:proofErr w:type="gramEnd"/>
            <w:r w:rsidRPr="007B6580">
              <w:rPr>
                <w:rFonts w:asciiTheme="minorHAnsi" w:hAnsiTheme="minorHAnsi" w:cs="Arial"/>
                <w:bCs/>
              </w:rPr>
              <w:t xml:space="preserve"> member:  </w:t>
            </w:r>
            <w:r w:rsidR="00C52741">
              <w:rPr>
                <w:rFonts w:asciiTheme="minorHAnsi" w:hAnsiTheme="minorHAnsi" w:cs="Arial"/>
                <w:bCs/>
              </w:rPr>
              <w:tab/>
            </w:r>
            <w:r w:rsidRPr="007B6580">
              <w:rPr>
                <w:rFonts w:asciiTheme="minorHAnsi" w:hAnsiTheme="minorHAnsi" w:cs="Arial"/>
                <w:bCs/>
              </w:rPr>
              <w:t>$304</w:t>
            </w:r>
          </w:p>
        </w:tc>
      </w:tr>
      <w:tr w:rsidR="00F92664" w:rsidRPr="00F92664" w14:paraId="3ABCA232" w14:textId="77777777" w:rsidTr="009D46B2">
        <w:trPr>
          <w:cantSplit/>
          <w:trHeight w:val="1264"/>
        </w:trPr>
        <w:tc>
          <w:tcPr>
            <w:tcW w:w="655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EBD5097" w14:textId="77777777" w:rsidR="00F92664" w:rsidRPr="00B26477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Level 2</w:t>
            </w:r>
          </w:p>
          <w:p w14:paraId="3FC9A931" w14:textId="77777777" w:rsidR="00F92664" w:rsidRPr="007B6580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Cobourg Peninsula Sanctuary and Marine Park Board</w:t>
            </w:r>
          </w:p>
          <w:p w14:paraId="366C8BDA" w14:textId="77777777" w:rsidR="00F92664" w:rsidRPr="007B6580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Nitmiluk (Katherine Gorge) National Park Board</w:t>
            </w:r>
          </w:p>
          <w:p w14:paraId="7D3DF5DF" w14:textId="77777777" w:rsidR="00F92664" w:rsidRPr="007B6580" w:rsidRDefault="00F92664" w:rsidP="006B0FFC">
            <w:pPr>
              <w:keepNext/>
              <w:spacing w:before="60" w:after="60"/>
              <w:ind w:left="360" w:right="176" w:hanging="360"/>
              <w:rPr>
                <w:rFonts w:asciiTheme="minorHAnsi" w:hAnsiTheme="minorHAnsi" w:cs="Arial"/>
                <w:bCs/>
              </w:rPr>
            </w:pPr>
            <w:r w:rsidRPr="007B6580">
              <w:rPr>
                <w:rFonts w:asciiTheme="minorHAnsi" w:hAnsiTheme="minorHAnsi" w:cs="Arial"/>
                <w:bCs/>
              </w:rPr>
              <w:t>Strehlow Research Centre Board</w:t>
            </w:r>
          </w:p>
        </w:tc>
        <w:tc>
          <w:tcPr>
            <w:tcW w:w="370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D0E5762" w14:textId="77777777" w:rsidR="00F92664" w:rsidRPr="00B26477" w:rsidRDefault="00F92664" w:rsidP="006B0FFC">
            <w:pPr>
              <w:keepNext/>
              <w:spacing w:before="60" w:after="60"/>
              <w:ind w:right="176"/>
              <w:rPr>
                <w:rFonts w:asciiTheme="minorHAnsi" w:hAnsiTheme="minorHAnsi" w:cs="Arial"/>
                <w:b/>
                <w:bCs/>
              </w:rPr>
            </w:pPr>
            <w:r w:rsidRPr="00B26477">
              <w:rPr>
                <w:rFonts w:asciiTheme="minorHAnsi" w:hAnsiTheme="minorHAnsi" w:cs="Arial"/>
                <w:b/>
                <w:bCs/>
              </w:rPr>
              <w:t>Daily rate</w:t>
            </w:r>
          </w:p>
          <w:p w14:paraId="3A3B2FAE" w14:textId="77777777" w:rsidR="00F92664" w:rsidRPr="007B6580" w:rsidRDefault="00B26477" w:rsidP="006B0FFC">
            <w:pPr>
              <w:keepNext/>
              <w:tabs>
                <w:tab w:val="left" w:pos="2155"/>
              </w:tabs>
              <w:spacing w:before="60" w:after="60"/>
              <w:ind w:right="176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Chairperson</w:t>
            </w:r>
            <w:r w:rsidR="00F92664" w:rsidRPr="007B6580">
              <w:rPr>
                <w:rFonts w:asciiTheme="minorHAnsi" w:hAnsiTheme="minorHAnsi" w:cs="Arial"/>
                <w:bCs/>
              </w:rPr>
              <w:t xml:space="preserve">: </w:t>
            </w:r>
            <w:r w:rsidR="00C52741">
              <w:rPr>
                <w:rFonts w:asciiTheme="minorHAnsi" w:hAnsiTheme="minorHAnsi" w:cs="Arial"/>
                <w:bCs/>
              </w:rPr>
              <w:tab/>
            </w:r>
            <w:r w:rsidR="00F92664" w:rsidRPr="007B6580">
              <w:rPr>
                <w:rFonts w:asciiTheme="minorHAnsi" w:hAnsiTheme="minorHAnsi" w:cs="Arial"/>
                <w:bCs/>
              </w:rPr>
              <w:t>$405</w:t>
            </w:r>
          </w:p>
          <w:p w14:paraId="0BA10154" w14:textId="77777777" w:rsidR="00F92664" w:rsidRPr="007B6580" w:rsidRDefault="00B26477" w:rsidP="006B0FFC">
            <w:pPr>
              <w:keepNext/>
              <w:tabs>
                <w:tab w:val="left" w:pos="2155"/>
              </w:tabs>
              <w:spacing w:before="60" w:after="60"/>
              <w:ind w:right="176"/>
              <w:rPr>
                <w:rFonts w:asciiTheme="minorHAnsi" w:hAnsiTheme="minorHAnsi" w:cs="Arial"/>
                <w:bCs/>
              </w:rPr>
            </w:pPr>
            <w:proofErr w:type="gramStart"/>
            <w:r>
              <w:rPr>
                <w:rFonts w:asciiTheme="minorHAnsi" w:hAnsiTheme="minorHAnsi" w:cs="Arial"/>
                <w:bCs/>
              </w:rPr>
              <w:t>Other</w:t>
            </w:r>
            <w:proofErr w:type="gramEnd"/>
            <w:r>
              <w:rPr>
                <w:rFonts w:asciiTheme="minorHAnsi" w:hAnsiTheme="minorHAnsi" w:cs="Arial"/>
                <w:bCs/>
              </w:rPr>
              <w:t xml:space="preserve"> member:</w:t>
            </w:r>
            <w:r w:rsidR="00C52741">
              <w:rPr>
                <w:rFonts w:asciiTheme="minorHAnsi" w:hAnsiTheme="minorHAnsi" w:cs="Arial"/>
                <w:bCs/>
              </w:rPr>
              <w:tab/>
            </w:r>
            <w:r w:rsidR="00F92664" w:rsidRPr="007B6580">
              <w:rPr>
                <w:rFonts w:asciiTheme="minorHAnsi" w:hAnsiTheme="minorHAnsi" w:cs="Arial"/>
                <w:bCs/>
              </w:rPr>
              <w:t>$228</w:t>
            </w:r>
          </w:p>
        </w:tc>
      </w:tr>
    </w:tbl>
    <w:p w14:paraId="71A73838" w14:textId="77777777" w:rsidR="00744393" w:rsidRDefault="00744393" w:rsidP="00744393">
      <w:pPr>
        <w:spacing w:after="0"/>
      </w:pPr>
    </w:p>
    <w:p w14:paraId="3724B74D" w14:textId="77777777" w:rsidR="00645E14" w:rsidRDefault="00645E14" w:rsidP="00645E14">
      <w:pPr>
        <w:pStyle w:val="Heading2"/>
      </w:pPr>
      <w:r>
        <w:t>Class A3: Local facilities and land management</w:t>
      </w:r>
    </w:p>
    <w:tbl>
      <w:tblPr>
        <w:tblW w:w="102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29"/>
        <w:gridCol w:w="1421"/>
        <w:gridCol w:w="3709"/>
      </w:tblGrid>
      <w:tr w:rsidR="00645E14" w:rsidRPr="00871CA9" w14:paraId="1BFEC609" w14:textId="77777777" w:rsidTr="00DB65FE">
        <w:trPr>
          <w:cantSplit/>
        </w:trPr>
        <w:tc>
          <w:tcPr>
            <w:tcW w:w="5129" w:type="dxa"/>
            <w:shd w:val="clear" w:color="auto" w:fill="1F1F5F"/>
          </w:tcPr>
          <w:p w14:paraId="1698E1A9" w14:textId="77777777" w:rsidR="00645E14" w:rsidRPr="00871CA9" w:rsidRDefault="00645E14" w:rsidP="00221AA1">
            <w:pPr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30" w:type="dxa"/>
            <w:gridSpan w:val="2"/>
            <w:shd w:val="clear" w:color="auto" w:fill="1F1F5F"/>
          </w:tcPr>
          <w:p w14:paraId="0215DE53" w14:textId="77777777" w:rsidR="00645E14" w:rsidRPr="00871CA9" w:rsidRDefault="00645E14" w:rsidP="00221AA1">
            <w:pPr>
              <w:rPr>
                <w:b/>
              </w:rPr>
            </w:pPr>
            <w:r>
              <w:rPr>
                <w:b/>
              </w:rPr>
              <w:t xml:space="preserve">                                   Rate of remuneration</w:t>
            </w:r>
          </w:p>
        </w:tc>
      </w:tr>
      <w:tr w:rsidR="00551911" w:rsidRPr="00573265" w14:paraId="4CF36CF2" w14:textId="77777777" w:rsidTr="009D46B2">
        <w:trPr>
          <w:cantSplit/>
          <w:trHeight w:val="2605"/>
        </w:trPr>
        <w:tc>
          <w:tcPr>
            <w:tcW w:w="655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7FFFD5F" w14:textId="77777777" w:rsidR="00551911" w:rsidRPr="00F857BD" w:rsidRDefault="00551911" w:rsidP="006B0FFC">
            <w:pPr>
              <w:spacing w:before="60" w:after="60"/>
            </w:pPr>
            <w:r w:rsidRPr="00F857BD">
              <w:t>Alice Springs Regional Bushfires Committee</w:t>
            </w:r>
          </w:p>
          <w:p w14:paraId="52A7F589" w14:textId="77777777" w:rsidR="00551911" w:rsidRPr="00F857BD" w:rsidRDefault="00551911" w:rsidP="006B0FFC">
            <w:pPr>
              <w:spacing w:before="60" w:after="60"/>
            </w:pPr>
            <w:r w:rsidRPr="00F857BD">
              <w:t>Arnhem Regional Bushfires Committee</w:t>
            </w:r>
          </w:p>
          <w:p w14:paraId="10836250" w14:textId="77777777" w:rsidR="00551911" w:rsidRPr="00F857BD" w:rsidRDefault="00551911" w:rsidP="006B0FFC">
            <w:pPr>
              <w:spacing w:before="60" w:after="60"/>
            </w:pPr>
            <w:r w:rsidRPr="00F857BD">
              <w:t>Barkly Regional Bushfires Committee</w:t>
            </w:r>
          </w:p>
          <w:p w14:paraId="1B5F4CDD" w14:textId="77777777" w:rsidR="00551911" w:rsidRPr="00F857BD" w:rsidRDefault="00551911" w:rsidP="006B0FFC">
            <w:pPr>
              <w:spacing w:before="60" w:after="60"/>
            </w:pPr>
            <w:r w:rsidRPr="00F857BD">
              <w:t>Bushfires Council</w:t>
            </w:r>
          </w:p>
          <w:p w14:paraId="32147DCC" w14:textId="77777777" w:rsidR="00551911" w:rsidRPr="00F857BD" w:rsidRDefault="00551911" w:rsidP="006B0FFC">
            <w:pPr>
              <w:spacing w:before="60" w:after="60"/>
            </w:pPr>
            <w:r w:rsidRPr="00F857BD">
              <w:t>Barranyi (North Island) National Park Local Management Committee</w:t>
            </w:r>
          </w:p>
          <w:p w14:paraId="572AC7D6" w14:textId="77777777" w:rsidR="00551911" w:rsidRPr="00F857BD" w:rsidRDefault="00551911" w:rsidP="006B0FFC">
            <w:pPr>
              <w:spacing w:before="60" w:after="60"/>
            </w:pPr>
            <w:r w:rsidRPr="00F857BD">
              <w:t>Djukbinj National Park Local Management Committee</w:t>
            </w:r>
          </w:p>
          <w:p w14:paraId="1F413695" w14:textId="77777777" w:rsidR="00551911" w:rsidRPr="00F857BD" w:rsidRDefault="00551911" w:rsidP="006B0FFC">
            <w:pPr>
              <w:spacing w:before="60" w:after="60"/>
            </w:pPr>
            <w:r w:rsidRPr="00F857BD">
              <w:t>Savannah Regional Bushfires Committee</w:t>
            </w:r>
          </w:p>
          <w:p w14:paraId="23D7C3CE" w14:textId="77777777" w:rsidR="00551911" w:rsidRPr="00F857BD" w:rsidRDefault="00551911" w:rsidP="006B0FFC">
            <w:pPr>
              <w:spacing w:before="60" w:after="60"/>
            </w:pPr>
            <w:r w:rsidRPr="00F857BD">
              <w:t>Vernon / Arafura Regional Bushfires Committee</w:t>
            </w:r>
          </w:p>
          <w:p w14:paraId="277F68DD" w14:textId="77777777" w:rsidR="00551911" w:rsidRPr="00F857BD" w:rsidRDefault="00551911" w:rsidP="006B0FFC">
            <w:pPr>
              <w:spacing w:before="60" w:after="60"/>
              <w:rPr>
                <w:color w:val="FF0000"/>
              </w:rPr>
            </w:pPr>
            <w:r w:rsidRPr="00F857BD">
              <w:t>Tnorala Local Management Committee</w:t>
            </w:r>
          </w:p>
        </w:tc>
        <w:tc>
          <w:tcPr>
            <w:tcW w:w="370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DE6B482" w14:textId="77777777" w:rsidR="00551911" w:rsidRPr="00B26477" w:rsidRDefault="00551911" w:rsidP="006B0FFC">
            <w:pPr>
              <w:spacing w:before="60" w:after="60"/>
              <w:rPr>
                <w:b/>
              </w:rPr>
            </w:pPr>
            <w:r w:rsidRPr="00B26477">
              <w:rPr>
                <w:b/>
              </w:rPr>
              <w:t>Daily rate</w:t>
            </w:r>
          </w:p>
          <w:p w14:paraId="76A7D157" w14:textId="77777777" w:rsidR="00551911" w:rsidRPr="00F857BD" w:rsidRDefault="00B26477" w:rsidP="006B0FFC">
            <w:pPr>
              <w:tabs>
                <w:tab w:val="left" w:pos="2155"/>
              </w:tabs>
              <w:spacing w:before="60" w:after="60"/>
            </w:pPr>
            <w:r>
              <w:t>Chairperson</w:t>
            </w:r>
            <w:r w:rsidR="00551911" w:rsidRPr="00F857BD">
              <w:t>:</w:t>
            </w:r>
            <w:r>
              <w:tab/>
            </w:r>
            <w:r w:rsidR="00551911" w:rsidRPr="00F857BD">
              <w:t>$304</w:t>
            </w:r>
          </w:p>
          <w:p w14:paraId="1F16E8F3" w14:textId="77777777" w:rsidR="00551911" w:rsidRPr="00F857BD" w:rsidRDefault="00551911" w:rsidP="006B0FFC">
            <w:pPr>
              <w:tabs>
                <w:tab w:val="left" w:pos="2155"/>
              </w:tabs>
              <w:spacing w:before="60" w:after="60"/>
            </w:pPr>
            <w:proofErr w:type="gramStart"/>
            <w:r w:rsidRPr="00F857BD">
              <w:t>Other</w:t>
            </w:r>
            <w:proofErr w:type="gramEnd"/>
            <w:r w:rsidRPr="00F857BD">
              <w:t xml:space="preserve"> member:</w:t>
            </w:r>
            <w:r w:rsidR="00B26477">
              <w:tab/>
            </w:r>
            <w:r w:rsidRPr="00F857BD">
              <w:t>$228</w:t>
            </w:r>
          </w:p>
        </w:tc>
      </w:tr>
    </w:tbl>
    <w:p w14:paraId="31A7625F" w14:textId="77777777" w:rsidR="004F4256" w:rsidRDefault="004F4256"/>
    <w:p w14:paraId="7D75A3E9" w14:textId="77777777" w:rsidR="009D46B2" w:rsidRDefault="009D46B2" w:rsidP="009D46B2">
      <w:pPr>
        <w:pStyle w:val="Heading1"/>
      </w:pPr>
      <w:r>
        <w:t>Class B: Quasi-judicial bodies</w:t>
      </w:r>
    </w:p>
    <w:p w14:paraId="251E13D6" w14:textId="77777777" w:rsidR="009D46B2" w:rsidRPr="009D46B2" w:rsidRDefault="009D46B2" w:rsidP="009D46B2">
      <w:pPr>
        <w:pStyle w:val="Heading2"/>
      </w:pPr>
      <w:r>
        <w:t>Class B1: Senior appeals / important government process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76"/>
        <w:gridCol w:w="3798"/>
      </w:tblGrid>
      <w:tr w:rsidR="009D46B2" w:rsidRPr="00871CA9" w14:paraId="4351D6EC" w14:textId="77777777" w:rsidTr="00DF4BF1">
        <w:trPr>
          <w:cantSplit/>
        </w:trPr>
        <w:tc>
          <w:tcPr>
            <w:tcW w:w="5174" w:type="dxa"/>
            <w:shd w:val="clear" w:color="auto" w:fill="1F1F5F"/>
          </w:tcPr>
          <w:p w14:paraId="0DEBCBB1" w14:textId="77777777" w:rsidR="009D46B2" w:rsidRPr="00871CA9" w:rsidRDefault="009D46B2" w:rsidP="004F4256">
            <w:pPr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shd w:val="clear" w:color="auto" w:fill="1F1F5F"/>
          </w:tcPr>
          <w:p w14:paraId="29F1FBB3" w14:textId="77777777" w:rsidR="009D46B2" w:rsidRPr="00871CA9" w:rsidRDefault="009D46B2" w:rsidP="004F4256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63A9F">
              <w:rPr>
                <w:b/>
              </w:rPr>
              <w:t xml:space="preserve">               </w:t>
            </w:r>
            <w:r>
              <w:rPr>
                <w:b/>
              </w:rPr>
              <w:t>Rate of remuneration</w:t>
            </w:r>
          </w:p>
        </w:tc>
      </w:tr>
      <w:tr w:rsidR="007B6580" w:rsidRPr="00460C5F" w14:paraId="22E6DCF1" w14:textId="77777777" w:rsidTr="009D46B2">
        <w:trPr>
          <w:cantSplit/>
          <w:trHeight w:val="2375"/>
        </w:trPr>
        <w:tc>
          <w:tcPr>
            <w:tcW w:w="655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AEEDDB" w14:textId="77777777" w:rsidR="00633EA1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Building Practitioners Board</w:t>
            </w:r>
          </w:p>
          <w:p w14:paraId="12E7C766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Legal Practitioners Disciplinary Tribunal</w:t>
            </w:r>
          </w:p>
          <w:p w14:paraId="60D9498D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Liquor Commission</w:t>
            </w:r>
          </w:p>
          <w:p w14:paraId="0AE79A97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NT Civil and Administrative Tribunal</w:t>
            </w:r>
          </w:p>
          <w:p w14:paraId="722249B3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NT Environment Protection Authority</w:t>
            </w:r>
          </w:p>
          <w:p w14:paraId="287256BC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NT Build</w:t>
            </w:r>
          </w:p>
          <w:p w14:paraId="457623C4" w14:textId="77777777" w:rsidR="007B6580" w:rsidRDefault="00CA1874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NT Electoral </w:t>
            </w:r>
            <w:r w:rsidR="007B6580" w:rsidRPr="00460C5F">
              <w:rPr>
                <w:rFonts w:cs="Arial"/>
                <w:bCs/>
              </w:rPr>
              <w:t xml:space="preserve">Redistribution Committee </w:t>
            </w:r>
          </w:p>
          <w:p w14:paraId="6046FC41" w14:textId="77777777" w:rsidR="00B87FC3" w:rsidRPr="00460C5F" w:rsidRDefault="00B87FC3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Racing and Wagering Commission</w:t>
            </w:r>
          </w:p>
          <w:p w14:paraId="1E483297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Remuneration Tribunal</w:t>
            </w:r>
          </w:p>
        </w:tc>
        <w:tc>
          <w:tcPr>
            <w:tcW w:w="379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C990B0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/>
                <w:bCs/>
              </w:rPr>
            </w:pPr>
            <w:r w:rsidRPr="00460C5F">
              <w:rPr>
                <w:rFonts w:cs="Arial"/>
                <w:b/>
                <w:bCs/>
              </w:rPr>
              <w:t>Daily rate</w:t>
            </w:r>
          </w:p>
          <w:p w14:paraId="19C094DE" w14:textId="77777777" w:rsidR="007B6580" w:rsidRPr="00460C5F" w:rsidRDefault="00C52741" w:rsidP="006B0FFC">
            <w:pPr>
              <w:tabs>
                <w:tab w:val="left" w:pos="2297"/>
              </w:tabs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Chairperson:</w:t>
            </w:r>
            <w:r w:rsidR="00B26477" w:rsidRPr="00460C5F">
              <w:rPr>
                <w:rFonts w:cs="Arial"/>
                <w:bCs/>
              </w:rPr>
              <w:tab/>
            </w:r>
            <w:r w:rsidR="007B6580" w:rsidRPr="00460C5F">
              <w:rPr>
                <w:rFonts w:cs="Arial"/>
                <w:bCs/>
              </w:rPr>
              <w:t>$959</w:t>
            </w:r>
          </w:p>
          <w:p w14:paraId="0C1BD5D4" w14:textId="77777777" w:rsidR="007B6580" w:rsidRPr="00460C5F" w:rsidRDefault="00B26477" w:rsidP="006B0FFC">
            <w:pPr>
              <w:tabs>
                <w:tab w:val="left" w:pos="2297"/>
              </w:tabs>
              <w:spacing w:before="60" w:after="60"/>
              <w:ind w:right="-357"/>
              <w:rPr>
                <w:rFonts w:cs="Arial"/>
                <w:bCs/>
              </w:rPr>
            </w:pPr>
            <w:proofErr w:type="gramStart"/>
            <w:r w:rsidRPr="00460C5F">
              <w:rPr>
                <w:rFonts w:cs="Arial"/>
                <w:bCs/>
              </w:rPr>
              <w:t>Other</w:t>
            </w:r>
            <w:proofErr w:type="gramEnd"/>
            <w:r w:rsidRPr="00460C5F">
              <w:rPr>
                <w:rFonts w:cs="Arial"/>
                <w:bCs/>
              </w:rPr>
              <w:t xml:space="preserve"> member:</w:t>
            </w:r>
            <w:r w:rsidR="00460C5F" w:rsidRPr="00460C5F">
              <w:rPr>
                <w:rFonts w:cs="Arial"/>
                <w:bCs/>
              </w:rPr>
              <w:tab/>
              <w:t>$</w:t>
            </w:r>
            <w:r w:rsidR="007B6580" w:rsidRPr="00460C5F">
              <w:rPr>
                <w:rFonts w:cs="Arial"/>
                <w:bCs/>
              </w:rPr>
              <w:t>719</w:t>
            </w:r>
          </w:p>
        </w:tc>
      </w:tr>
    </w:tbl>
    <w:p w14:paraId="0DB6C280" w14:textId="77777777" w:rsidR="00744393" w:rsidRDefault="00744393" w:rsidP="00744393">
      <w:pPr>
        <w:spacing w:after="0"/>
      </w:pPr>
    </w:p>
    <w:p w14:paraId="37505DC6" w14:textId="77777777" w:rsidR="009D46B2" w:rsidRDefault="009D46B2" w:rsidP="009D46B2">
      <w:pPr>
        <w:pStyle w:val="Heading2"/>
      </w:pPr>
      <w:r>
        <w:t xml:space="preserve">Class B2: Appeals and review / determination of important </w:t>
      </w:r>
      <w:proofErr w:type="gramStart"/>
      <w:r>
        <w:t>rights</w:t>
      </w:r>
      <w:proofErr w:type="gram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76"/>
        <w:gridCol w:w="3798"/>
      </w:tblGrid>
      <w:tr w:rsidR="009D46B2" w:rsidRPr="00871CA9" w14:paraId="08CFDC5A" w14:textId="77777777" w:rsidTr="00DA1455">
        <w:trPr>
          <w:cantSplit/>
        </w:trPr>
        <w:tc>
          <w:tcPr>
            <w:tcW w:w="5174" w:type="dxa"/>
            <w:tcBorders>
              <w:bottom w:val="single" w:sz="4" w:space="0" w:color="auto"/>
            </w:tcBorders>
            <w:shd w:val="clear" w:color="auto" w:fill="1F1F5F"/>
          </w:tcPr>
          <w:p w14:paraId="212A5464" w14:textId="77777777" w:rsidR="009D46B2" w:rsidRPr="00871CA9" w:rsidRDefault="009D46B2" w:rsidP="009D46B2">
            <w:pPr>
              <w:keepNext/>
              <w:rPr>
                <w:b/>
              </w:rPr>
            </w:pPr>
            <w:r w:rsidRPr="00871CA9">
              <w:rPr>
                <w:b/>
              </w:rPr>
              <w:br w:type="page"/>
            </w: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  <w:shd w:val="clear" w:color="auto" w:fill="1F1F5F"/>
          </w:tcPr>
          <w:p w14:paraId="6FF44389" w14:textId="77777777" w:rsidR="009D46B2" w:rsidRPr="00871CA9" w:rsidRDefault="009D46B2" w:rsidP="009D46B2">
            <w:pPr>
              <w:keepNext/>
              <w:rPr>
                <w:b/>
              </w:rPr>
            </w:pPr>
            <w:r>
              <w:rPr>
                <w:b/>
              </w:rPr>
              <w:t xml:space="preserve">                                  Rate of remuneration</w:t>
            </w:r>
          </w:p>
        </w:tc>
      </w:tr>
      <w:tr w:rsidR="007B6580" w:rsidRPr="00D94A61" w14:paraId="41FA1A3C" w14:textId="77777777" w:rsidTr="009D46B2">
        <w:trPr>
          <w:cantSplit/>
          <w:trHeight w:val="2006"/>
        </w:trPr>
        <w:tc>
          <w:tcPr>
            <w:tcW w:w="6550" w:type="dxa"/>
            <w:gridSpan w:val="2"/>
            <w:shd w:val="clear" w:color="auto" w:fill="auto"/>
            <w:vAlign w:val="center"/>
          </w:tcPr>
          <w:p w14:paraId="29452CA8" w14:textId="77777777" w:rsidR="007B6580" w:rsidRPr="00B26477" w:rsidRDefault="007B6580" w:rsidP="006B0FFC">
            <w:pPr>
              <w:keepNext/>
              <w:spacing w:before="60" w:after="60"/>
              <w:ind w:right="-355"/>
              <w:rPr>
                <w:rFonts w:cs="Arial"/>
                <w:b/>
                <w:bCs/>
              </w:rPr>
            </w:pPr>
            <w:r w:rsidRPr="00B26477">
              <w:rPr>
                <w:rFonts w:cs="Arial"/>
                <w:b/>
                <w:bCs/>
              </w:rPr>
              <w:t>Level 1</w:t>
            </w:r>
          </w:p>
          <w:p w14:paraId="5DCEF934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Building Appeals Board</w:t>
            </w:r>
          </w:p>
          <w:p w14:paraId="683B275D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Community Living Areas Tribunal</w:t>
            </w:r>
          </w:p>
          <w:p w14:paraId="40621512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  <w:strike/>
              </w:rPr>
            </w:pPr>
            <w:r w:rsidRPr="007B6580">
              <w:rPr>
                <w:rFonts w:cs="Arial"/>
                <w:bCs/>
              </w:rPr>
              <w:t>Development Consent Authority</w:t>
            </w:r>
          </w:p>
          <w:p w14:paraId="0DCF17CD" w14:textId="77777777" w:rsid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Parole Board of the N</w:t>
            </w:r>
            <w:r w:rsidR="00C41F20">
              <w:rPr>
                <w:rFonts w:cs="Arial"/>
                <w:bCs/>
              </w:rPr>
              <w:t>T</w:t>
            </w:r>
          </w:p>
          <w:p w14:paraId="5CD0D928" w14:textId="77777777" w:rsidR="00735165" w:rsidRPr="007B6580" w:rsidRDefault="00735165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Procurement Appeals Board</w:t>
            </w:r>
          </w:p>
          <w:p w14:paraId="5327AA86" w14:textId="77777777" w:rsidR="007B6580" w:rsidRPr="00B87FC3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Racing Appeals Tribunal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3C5AC19" w14:textId="77777777" w:rsidR="007B6580" w:rsidRPr="00B26477" w:rsidRDefault="007B6580" w:rsidP="006B0FFC">
            <w:pPr>
              <w:keepNext/>
              <w:spacing w:before="60" w:after="60"/>
              <w:ind w:right="-355"/>
              <w:rPr>
                <w:rFonts w:cs="Arial"/>
                <w:b/>
                <w:bCs/>
              </w:rPr>
            </w:pPr>
            <w:r w:rsidRPr="00B26477">
              <w:rPr>
                <w:rFonts w:cs="Arial"/>
                <w:b/>
                <w:bCs/>
              </w:rPr>
              <w:t xml:space="preserve">Daily rate </w:t>
            </w:r>
          </w:p>
          <w:p w14:paraId="4168179E" w14:textId="77777777" w:rsidR="007B6580" w:rsidRPr="007B6580" w:rsidRDefault="00B26477" w:rsidP="006B0FFC">
            <w:pPr>
              <w:keepNext/>
              <w:tabs>
                <w:tab w:val="left" w:pos="2296"/>
              </w:tabs>
              <w:spacing w:before="60" w:after="60"/>
              <w:ind w:right="-3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Chairperson</w:t>
            </w:r>
            <w:r w:rsidR="007B6580" w:rsidRPr="007B6580">
              <w:rPr>
                <w:rFonts w:cs="Arial"/>
                <w:bCs/>
              </w:rPr>
              <w:t xml:space="preserve">: </w:t>
            </w:r>
            <w:r>
              <w:rPr>
                <w:rFonts w:cs="Arial"/>
                <w:bCs/>
              </w:rPr>
              <w:tab/>
            </w:r>
            <w:r w:rsidR="007B6580" w:rsidRPr="007B6580">
              <w:rPr>
                <w:rFonts w:cs="Arial"/>
                <w:bCs/>
              </w:rPr>
              <w:t>$719</w:t>
            </w:r>
          </w:p>
          <w:p w14:paraId="515EEEC0" w14:textId="77777777" w:rsidR="007B6580" w:rsidRPr="007B6580" w:rsidRDefault="007B6580" w:rsidP="006B0FFC">
            <w:pPr>
              <w:keepNext/>
              <w:tabs>
                <w:tab w:val="left" w:pos="2280"/>
              </w:tabs>
              <w:spacing w:before="60" w:after="60"/>
              <w:ind w:right="175"/>
              <w:rPr>
                <w:rFonts w:cs="Arial"/>
                <w:bCs/>
              </w:rPr>
            </w:pPr>
            <w:proofErr w:type="gramStart"/>
            <w:r w:rsidRPr="007B6580">
              <w:rPr>
                <w:rFonts w:cs="Arial"/>
                <w:bCs/>
              </w:rPr>
              <w:t>Other</w:t>
            </w:r>
            <w:proofErr w:type="gramEnd"/>
            <w:r w:rsidRPr="007B6580">
              <w:rPr>
                <w:rFonts w:cs="Arial"/>
                <w:bCs/>
              </w:rPr>
              <w:t xml:space="preserve"> member: </w:t>
            </w:r>
            <w:r w:rsidR="00B26477">
              <w:rPr>
                <w:rFonts w:cs="Arial"/>
                <w:bCs/>
              </w:rPr>
              <w:tab/>
            </w:r>
            <w:r w:rsidRPr="007B6580">
              <w:rPr>
                <w:rFonts w:cs="Arial"/>
                <w:bCs/>
              </w:rPr>
              <w:t>$540</w:t>
            </w:r>
          </w:p>
        </w:tc>
      </w:tr>
      <w:tr w:rsidR="007B6580" w:rsidRPr="00573265" w14:paraId="1F8867DB" w14:textId="77777777" w:rsidTr="009D46B2">
        <w:trPr>
          <w:cantSplit/>
          <w:trHeight w:val="1832"/>
        </w:trPr>
        <w:tc>
          <w:tcPr>
            <w:tcW w:w="655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CD4B83" w14:textId="77777777" w:rsidR="007B6580" w:rsidRPr="00B26477" w:rsidRDefault="007B6580" w:rsidP="006B0FFC">
            <w:pPr>
              <w:keepNext/>
              <w:spacing w:before="60" w:after="60"/>
              <w:ind w:right="-355"/>
              <w:rPr>
                <w:rFonts w:cs="Arial"/>
                <w:b/>
                <w:bCs/>
              </w:rPr>
            </w:pPr>
            <w:r w:rsidRPr="00B26477">
              <w:rPr>
                <w:rFonts w:cs="Arial"/>
                <w:b/>
                <w:bCs/>
              </w:rPr>
              <w:t>Level 2</w:t>
            </w:r>
          </w:p>
          <w:p w14:paraId="08D6A0A8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  <w:strike/>
              </w:rPr>
            </w:pPr>
            <w:r w:rsidRPr="007B6580">
              <w:rPr>
                <w:rFonts w:cs="Arial"/>
                <w:bCs/>
              </w:rPr>
              <w:t>Correctional Officers Arbitral Tribunal</w:t>
            </w:r>
          </w:p>
          <w:p w14:paraId="2CDE0C1F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Police Arbitral Tribunal</w:t>
            </w:r>
          </w:p>
          <w:p w14:paraId="5D83D8DA" w14:textId="77777777" w:rsidR="007B6580" w:rsidRPr="007B6580" w:rsidRDefault="007B6580" w:rsidP="006B0FFC">
            <w:pPr>
              <w:keepNext/>
              <w:spacing w:before="60" w:after="60"/>
              <w:ind w:right="-357"/>
              <w:rPr>
                <w:rFonts w:cs="Arial"/>
                <w:bCs/>
              </w:rPr>
            </w:pPr>
            <w:r w:rsidRPr="007B6580">
              <w:rPr>
                <w:rFonts w:cs="Arial"/>
                <w:bCs/>
              </w:rPr>
              <w:t>Swimming Pool Safety Review Committee</w:t>
            </w:r>
          </w:p>
        </w:tc>
        <w:tc>
          <w:tcPr>
            <w:tcW w:w="379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6230A00" w14:textId="77777777" w:rsidR="007B6580" w:rsidRPr="00B26477" w:rsidRDefault="007B6580" w:rsidP="006B0FFC">
            <w:pPr>
              <w:keepNext/>
              <w:spacing w:before="60" w:after="60"/>
              <w:ind w:right="-355"/>
              <w:rPr>
                <w:rFonts w:cs="Arial"/>
                <w:b/>
                <w:bCs/>
              </w:rPr>
            </w:pPr>
            <w:r w:rsidRPr="00B26477">
              <w:rPr>
                <w:rFonts w:cs="Arial"/>
                <w:b/>
                <w:bCs/>
              </w:rPr>
              <w:t xml:space="preserve">Daily rate </w:t>
            </w:r>
          </w:p>
          <w:p w14:paraId="29435D92" w14:textId="77777777" w:rsidR="007B6580" w:rsidRPr="007B6580" w:rsidRDefault="00B26477" w:rsidP="006B0FFC">
            <w:pPr>
              <w:keepNext/>
              <w:tabs>
                <w:tab w:val="left" w:pos="2324"/>
              </w:tabs>
              <w:spacing w:before="60" w:after="60"/>
              <w:ind w:right="-35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Chairperson: </w:t>
            </w:r>
            <w:r>
              <w:rPr>
                <w:rFonts w:cs="Arial"/>
                <w:bCs/>
              </w:rPr>
              <w:tab/>
            </w:r>
            <w:r w:rsidR="00460C5F">
              <w:rPr>
                <w:rFonts w:cs="Arial"/>
                <w:bCs/>
              </w:rPr>
              <w:t>$</w:t>
            </w:r>
            <w:r w:rsidR="007B6580" w:rsidRPr="007B6580">
              <w:rPr>
                <w:rFonts w:cs="Arial"/>
                <w:bCs/>
              </w:rPr>
              <w:t>540</w:t>
            </w:r>
          </w:p>
          <w:p w14:paraId="18696D07" w14:textId="77777777" w:rsidR="007B6580" w:rsidRPr="007B6580" w:rsidRDefault="007B6580" w:rsidP="006B0FFC">
            <w:pPr>
              <w:keepNext/>
              <w:tabs>
                <w:tab w:val="left" w:pos="2324"/>
              </w:tabs>
              <w:spacing w:before="60" w:after="60"/>
              <w:ind w:right="10"/>
              <w:rPr>
                <w:rFonts w:cs="Arial"/>
                <w:bCs/>
              </w:rPr>
            </w:pPr>
            <w:proofErr w:type="gramStart"/>
            <w:r w:rsidRPr="007B6580">
              <w:rPr>
                <w:rFonts w:cs="Arial"/>
                <w:bCs/>
              </w:rPr>
              <w:t>Other</w:t>
            </w:r>
            <w:proofErr w:type="gramEnd"/>
            <w:r w:rsidRPr="007B6580">
              <w:rPr>
                <w:rFonts w:cs="Arial"/>
                <w:bCs/>
              </w:rPr>
              <w:t xml:space="preserve"> member: </w:t>
            </w:r>
            <w:r w:rsidR="00B26477">
              <w:rPr>
                <w:rFonts w:cs="Arial"/>
                <w:bCs/>
              </w:rPr>
              <w:tab/>
            </w:r>
            <w:r w:rsidRPr="007B6580">
              <w:rPr>
                <w:rFonts w:cs="Arial"/>
                <w:bCs/>
              </w:rPr>
              <w:t>$405</w:t>
            </w:r>
          </w:p>
        </w:tc>
      </w:tr>
    </w:tbl>
    <w:p w14:paraId="4F050CE2" w14:textId="77777777" w:rsidR="00744393" w:rsidRDefault="00744393" w:rsidP="00744393">
      <w:pPr>
        <w:spacing w:after="0"/>
      </w:pPr>
    </w:p>
    <w:p w14:paraId="0FCC0927" w14:textId="77777777" w:rsidR="009D46B2" w:rsidRDefault="009D46B2" w:rsidP="009D46B2">
      <w:pPr>
        <w:pStyle w:val="Heading2"/>
      </w:pPr>
      <w:r>
        <w:t>Class B3: Senior registration and assessment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76"/>
        <w:gridCol w:w="3798"/>
      </w:tblGrid>
      <w:tr w:rsidR="009D46B2" w:rsidRPr="00871CA9" w14:paraId="7573CA1B" w14:textId="77777777" w:rsidTr="005E56B2">
        <w:trPr>
          <w:cantSplit/>
        </w:trPr>
        <w:tc>
          <w:tcPr>
            <w:tcW w:w="5174" w:type="dxa"/>
            <w:tcBorders>
              <w:top w:val="single" w:sz="6" w:space="0" w:color="000000"/>
            </w:tcBorders>
            <w:shd w:val="clear" w:color="auto" w:fill="1F1F5F"/>
          </w:tcPr>
          <w:p w14:paraId="2187E8D9" w14:textId="77777777" w:rsidR="009D46B2" w:rsidRPr="00871CA9" w:rsidRDefault="009D46B2" w:rsidP="00221AA1">
            <w:pPr>
              <w:rPr>
                <w:b/>
                <w:smallCaps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</w:tcBorders>
            <w:shd w:val="clear" w:color="auto" w:fill="1F1F5F"/>
          </w:tcPr>
          <w:p w14:paraId="75FC91D7" w14:textId="77777777" w:rsidR="009D46B2" w:rsidRPr="00871CA9" w:rsidRDefault="009D46B2" w:rsidP="009D46B2">
            <w:pPr>
              <w:rPr>
                <w:b/>
                <w:smallCaps/>
              </w:rPr>
            </w:pPr>
            <w:r>
              <w:rPr>
                <w:b/>
              </w:rPr>
              <w:t xml:space="preserve">                       </w:t>
            </w:r>
            <w:r w:rsidR="00863A9F">
              <w:rPr>
                <w:b/>
              </w:rPr>
              <w:t xml:space="preserve">             </w:t>
            </w:r>
            <w:r>
              <w:rPr>
                <w:b/>
              </w:rPr>
              <w:t xml:space="preserve">Rate of remuneration </w:t>
            </w:r>
          </w:p>
        </w:tc>
      </w:tr>
      <w:tr w:rsidR="007B6580" w:rsidRPr="00573265" w14:paraId="6E824513" w14:textId="77777777" w:rsidTr="004B5A2F">
        <w:trPr>
          <w:cantSplit/>
          <w:trHeight w:val="1008"/>
        </w:trPr>
        <w:tc>
          <w:tcPr>
            <w:tcW w:w="655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61D6850" w14:textId="77777777" w:rsidR="007B6580" w:rsidRPr="00A72E13" w:rsidRDefault="007B6580" w:rsidP="006B0FFC">
            <w:pPr>
              <w:spacing w:before="60" w:after="60"/>
              <w:ind w:left="357" w:right="176" w:hanging="357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Agents Licensing Board (Real Estate and Conveyancing)</w:t>
            </w:r>
          </w:p>
          <w:p w14:paraId="6137C4AA" w14:textId="77777777" w:rsidR="007B6580" w:rsidRPr="00A72E13" w:rsidRDefault="007B6580" w:rsidP="006B0FFC">
            <w:pPr>
              <w:spacing w:before="60" w:after="60"/>
              <w:ind w:left="357" w:right="-355" w:hanging="357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Agents Licensing Fidelity Guarantee Fund of the NT</w:t>
            </w:r>
          </w:p>
          <w:p w14:paraId="3380947C" w14:textId="77777777" w:rsidR="007B6580" w:rsidRPr="00A72E13" w:rsidRDefault="007B6580" w:rsidP="006B0FFC">
            <w:pPr>
              <w:spacing w:before="60" w:after="60"/>
              <w:ind w:left="357" w:right="-357" w:hanging="357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Valuation Board of Review Panel</w:t>
            </w:r>
          </w:p>
        </w:tc>
        <w:tc>
          <w:tcPr>
            <w:tcW w:w="379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6CD3402" w14:textId="77777777" w:rsidR="007B6580" w:rsidRPr="00B26477" w:rsidRDefault="007B6580" w:rsidP="006B0FFC">
            <w:pPr>
              <w:spacing w:before="60" w:after="60"/>
              <w:ind w:right="-355"/>
              <w:rPr>
                <w:rFonts w:cs="Arial"/>
                <w:b/>
                <w:bCs/>
              </w:rPr>
            </w:pPr>
            <w:r w:rsidRPr="00B26477">
              <w:rPr>
                <w:rFonts w:cs="Arial"/>
                <w:b/>
                <w:bCs/>
              </w:rPr>
              <w:t>Daily rate</w:t>
            </w:r>
          </w:p>
          <w:p w14:paraId="69511E32" w14:textId="77777777" w:rsidR="007B6580" w:rsidRPr="00A72E13" w:rsidRDefault="00B26477" w:rsidP="006B0FFC">
            <w:pPr>
              <w:tabs>
                <w:tab w:val="left" w:pos="2862"/>
              </w:tabs>
              <w:spacing w:before="60" w:after="60"/>
              <w:ind w:right="1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Chairperson</w:t>
            </w:r>
            <w:r w:rsidR="007B6580" w:rsidRPr="00A72E13">
              <w:rPr>
                <w:rFonts w:cs="Arial"/>
                <w:bCs/>
              </w:rPr>
              <w:t xml:space="preserve">: </w:t>
            </w:r>
            <w:r>
              <w:rPr>
                <w:rFonts w:cs="Arial"/>
                <w:bCs/>
              </w:rPr>
              <w:tab/>
            </w:r>
            <w:r w:rsidR="007B6580" w:rsidRPr="00A72E13">
              <w:rPr>
                <w:rFonts w:cs="Arial"/>
                <w:bCs/>
              </w:rPr>
              <w:t>$405</w:t>
            </w:r>
          </w:p>
          <w:p w14:paraId="68004C76" w14:textId="77777777" w:rsidR="007B6580" w:rsidRPr="00A72E13" w:rsidRDefault="00B26477" w:rsidP="006B0FFC">
            <w:pPr>
              <w:tabs>
                <w:tab w:val="left" w:pos="2820"/>
              </w:tabs>
              <w:spacing w:before="60" w:after="60"/>
              <w:ind w:right="-355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Other</w:t>
            </w:r>
            <w:proofErr w:type="gramEnd"/>
            <w:r>
              <w:rPr>
                <w:rFonts w:cs="Arial"/>
                <w:bCs/>
              </w:rPr>
              <w:t xml:space="preserve"> member: </w:t>
            </w:r>
            <w:r w:rsidR="00741348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 w:rsidR="007B6580" w:rsidRPr="00A72E13">
              <w:rPr>
                <w:rFonts w:cs="Arial"/>
                <w:bCs/>
              </w:rPr>
              <w:t>$304</w:t>
            </w:r>
          </w:p>
        </w:tc>
      </w:tr>
    </w:tbl>
    <w:p w14:paraId="16A0CD8F" w14:textId="77777777" w:rsidR="00744393" w:rsidRDefault="00744393" w:rsidP="00744393">
      <w:pPr>
        <w:spacing w:after="0"/>
      </w:pPr>
    </w:p>
    <w:p w14:paraId="31FAB0E8" w14:textId="77777777" w:rsidR="009D46B2" w:rsidRDefault="009D46B2" w:rsidP="009D46B2">
      <w:pPr>
        <w:pStyle w:val="Heading2"/>
      </w:pPr>
      <w:r>
        <w:t>Class B4: Registration and practice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45"/>
        <w:gridCol w:w="3829"/>
      </w:tblGrid>
      <w:tr w:rsidR="009D46B2" w:rsidRPr="00871CA9" w14:paraId="59FC64A2" w14:textId="77777777" w:rsidTr="002454C2">
        <w:trPr>
          <w:cantSplit/>
        </w:trPr>
        <w:tc>
          <w:tcPr>
            <w:tcW w:w="5174" w:type="dxa"/>
            <w:tcBorders>
              <w:top w:val="single" w:sz="6" w:space="0" w:color="000000"/>
            </w:tcBorders>
            <w:shd w:val="clear" w:color="auto" w:fill="1F1F5F"/>
          </w:tcPr>
          <w:p w14:paraId="79617278" w14:textId="77777777" w:rsidR="009D46B2" w:rsidRPr="00871CA9" w:rsidRDefault="009D46B2" w:rsidP="00221AA1">
            <w:pPr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tcBorders>
              <w:top w:val="single" w:sz="6" w:space="0" w:color="000000"/>
            </w:tcBorders>
            <w:shd w:val="clear" w:color="auto" w:fill="1F1F5F"/>
          </w:tcPr>
          <w:p w14:paraId="2A715CA8" w14:textId="77777777" w:rsidR="009D46B2" w:rsidRPr="00871CA9" w:rsidRDefault="009D46B2" w:rsidP="00221AA1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863A9F">
              <w:rPr>
                <w:b/>
              </w:rPr>
              <w:t xml:space="preserve">               </w:t>
            </w:r>
            <w:r>
              <w:rPr>
                <w:b/>
              </w:rPr>
              <w:t>Rate of remuneration</w:t>
            </w:r>
          </w:p>
        </w:tc>
      </w:tr>
      <w:tr w:rsidR="007B6580" w:rsidRPr="00573265" w14:paraId="50706FE4" w14:textId="77777777" w:rsidTr="004F4256">
        <w:trPr>
          <w:cantSplit/>
          <w:trHeight w:val="2008"/>
        </w:trPr>
        <w:tc>
          <w:tcPr>
            <w:tcW w:w="651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2AD7F41" w14:textId="77777777" w:rsidR="007B6580" w:rsidRPr="00A72E13" w:rsidRDefault="007B6580" w:rsidP="006B0FFC">
            <w:pPr>
              <w:spacing w:before="60" w:after="60"/>
              <w:ind w:left="360" w:right="346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Architects Board</w:t>
            </w:r>
          </w:p>
          <w:p w14:paraId="14F7C9BE" w14:textId="77777777" w:rsidR="007B6580" w:rsidRPr="00A72E13" w:rsidRDefault="007B6580" w:rsidP="006B0FFC">
            <w:pPr>
              <w:spacing w:before="60" w:after="60"/>
              <w:ind w:left="360" w:right="346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Plumbers and Drainers Licensing Board</w:t>
            </w:r>
          </w:p>
          <w:p w14:paraId="01032B6F" w14:textId="77777777" w:rsidR="007B6580" w:rsidRPr="00A72E13" w:rsidRDefault="007B6580" w:rsidP="006B0FFC">
            <w:pPr>
              <w:spacing w:before="60" w:after="60"/>
              <w:ind w:left="360" w:right="346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Surveyors Board of the NT</w:t>
            </w:r>
          </w:p>
          <w:p w14:paraId="71A5F7A5" w14:textId="77777777" w:rsidR="007B6580" w:rsidRPr="00A72E13" w:rsidRDefault="007B6580" w:rsidP="006B0FFC">
            <w:pPr>
              <w:spacing w:before="60" w:after="60"/>
              <w:ind w:right="346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Teacher Registration Board of the NT</w:t>
            </w:r>
          </w:p>
          <w:p w14:paraId="071A693C" w14:textId="77777777" w:rsidR="007B6580" w:rsidRPr="00A72E13" w:rsidRDefault="007B6580" w:rsidP="006B0FFC">
            <w:pPr>
              <w:spacing w:before="60" w:after="60"/>
              <w:ind w:left="360" w:right="346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Veterinary Board of the NT</w:t>
            </w:r>
          </w:p>
          <w:p w14:paraId="1B43DE38" w14:textId="77777777" w:rsidR="007B6580" w:rsidRPr="00A72E13" w:rsidRDefault="007B6580" w:rsidP="006B0FFC">
            <w:pPr>
              <w:spacing w:before="60" w:after="60"/>
              <w:ind w:left="360" w:right="348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Pharmacy Premises Committee</w:t>
            </w:r>
          </w:p>
        </w:tc>
        <w:tc>
          <w:tcPr>
            <w:tcW w:w="382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5B0BF65" w14:textId="77777777" w:rsidR="007B6580" w:rsidRPr="00C52741" w:rsidRDefault="007B6580" w:rsidP="006B0FFC">
            <w:pPr>
              <w:spacing w:before="60" w:after="60"/>
              <w:ind w:right="348"/>
              <w:rPr>
                <w:rFonts w:cs="Arial"/>
                <w:b/>
                <w:bCs/>
              </w:rPr>
            </w:pPr>
            <w:r w:rsidRPr="00C52741">
              <w:rPr>
                <w:rFonts w:cs="Arial"/>
                <w:b/>
                <w:bCs/>
              </w:rPr>
              <w:t>Daily rate</w:t>
            </w:r>
          </w:p>
          <w:p w14:paraId="38AB503F" w14:textId="77777777" w:rsidR="007B6580" w:rsidRPr="00A72E13" w:rsidRDefault="00C52741" w:rsidP="006B0FFC">
            <w:pPr>
              <w:tabs>
                <w:tab w:val="left" w:pos="2862"/>
              </w:tabs>
              <w:spacing w:before="60" w:after="60"/>
              <w:ind w:right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Chairperson</w:t>
            </w:r>
            <w:r w:rsidR="007B6580" w:rsidRPr="00A72E13">
              <w:rPr>
                <w:rFonts w:cs="Arial"/>
                <w:bCs/>
              </w:rPr>
              <w:t xml:space="preserve">: </w:t>
            </w:r>
            <w:r>
              <w:rPr>
                <w:rFonts w:cs="Arial"/>
                <w:bCs/>
              </w:rPr>
              <w:tab/>
            </w:r>
            <w:r w:rsidR="007B6580" w:rsidRPr="00A72E13">
              <w:rPr>
                <w:rFonts w:cs="Arial"/>
                <w:bCs/>
              </w:rPr>
              <w:t>$304</w:t>
            </w:r>
          </w:p>
          <w:p w14:paraId="1F325077" w14:textId="77777777" w:rsidR="007B6580" w:rsidRPr="00A72E13" w:rsidRDefault="00C52741" w:rsidP="006B0FFC">
            <w:pPr>
              <w:tabs>
                <w:tab w:val="left" w:pos="2312"/>
              </w:tabs>
              <w:spacing w:before="60" w:after="60"/>
              <w:ind w:right="94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Industry member: </w:t>
            </w:r>
            <w:r w:rsidR="00741348">
              <w:rPr>
                <w:rFonts w:cs="Arial"/>
                <w:bCs/>
              </w:rPr>
              <w:tab/>
              <w:t>$</w:t>
            </w:r>
            <w:r w:rsidR="007B6580" w:rsidRPr="00A72E13">
              <w:rPr>
                <w:rFonts w:cs="Arial"/>
                <w:bCs/>
              </w:rPr>
              <w:t>0</w:t>
            </w:r>
            <w:r w:rsidR="00741348">
              <w:rPr>
                <w:rFonts w:cs="Arial"/>
                <w:bCs/>
              </w:rPr>
              <w:t xml:space="preserve"> to </w:t>
            </w:r>
            <w:r w:rsidR="007B6580" w:rsidRPr="00A72E13">
              <w:rPr>
                <w:rFonts w:cs="Arial"/>
                <w:bCs/>
              </w:rPr>
              <w:t>$228</w:t>
            </w:r>
          </w:p>
          <w:p w14:paraId="684594F5" w14:textId="77777777" w:rsidR="007B6580" w:rsidRPr="00A72E13" w:rsidRDefault="007B6580" w:rsidP="006B0FFC">
            <w:pPr>
              <w:tabs>
                <w:tab w:val="left" w:pos="2862"/>
              </w:tabs>
              <w:spacing w:before="60" w:after="60"/>
              <w:rPr>
                <w:color w:val="164646" w:themeColor="accent6" w:themeShade="BF"/>
              </w:rPr>
            </w:pPr>
            <w:proofErr w:type="gramStart"/>
            <w:r w:rsidRPr="00A72E13">
              <w:rPr>
                <w:rFonts w:cs="Arial"/>
                <w:bCs/>
              </w:rPr>
              <w:t>Other</w:t>
            </w:r>
            <w:proofErr w:type="gramEnd"/>
            <w:r w:rsidRPr="00A72E13">
              <w:rPr>
                <w:rFonts w:cs="Arial"/>
                <w:bCs/>
              </w:rPr>
              <w:t xml:space="preserve"> member: </w:t>
            </w:r>
            <w:r w:rsidR="00741348">
              <w:rPr>
                <w:rFonts w:cs="Arial"/>
                <w:bCs/>
              </w:rPr>
              <w:tab/>
            </w:r>
            <w:r w:rsidRPr="00A72E13">
              <w:rPr>
                <w:rFonts w:cs="Arial"/>
                <w:bCs/>
              </w:rPr>
              <w:t>$228</w:t>
            </w:r>
          </w:p>
        </w:tc>
      </w:tr>
    </w:tbl>
    <w:p w14:paraId="04816575" w14:textId="77777777" w:rsidR="004B5A2F" w:rsidRDefault="004B5A2F" w:rsidP="00744393">
      <w:pPr>
        <w:spacing w:after="0"/>
      </w:pPr>
    </w:p>
    <w:p w14:paraId="731DF4FF" w14:textId="77777777" w:rsidR="004B5A2F" w:rsidRDefault="004B5A2F">
      <w:r>
        <w:br w:type="page"/>
      </w:r>
    </w:p>
    <w:p w14:paraId="5F4CBD04" w14:textId="77777777" w:rsidR="009D46B2" w:rsidRDefault="009D46B2" w:rsidP="009D46B2">
      <w:pPr>
        <w:pStyle w:val="Heading1"/>
      </w:pPr>
      <w:r>
        <w:lastRenderedPageBreak/>
        <w:t>Class C: Advisory and review bodies</w:t>
      </w:r>
    </w:p>
    <w:p w14:paraId="1DFC2F54" w14:textId="77777777" w:rsidR="009D46B2" w:rsidRPr="009D46B2" w:rsidRDefault="009D46B2" w:rsidP="009D46B2">
      <w:pPr>
        <w:pStyle w:val="Heading2"/>
      </w:pPr>
      <w:r>
        <w:t>Class C1: Critical issues</w:t>
      </w:r>
    </w:p>
    <w:tbl>
      <w:tblPr>
        <w:tblW w:w="103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55"/>
        <w:gridCol w:w="3819"/>
        <w:gridCol w:w="10"/>
      </w:tblGrid>
      <w:tr w:rsidR="009D46B2" w:rsidRPr="00871CA9" w14:paraId="7DBCF4A4" w14:textId="77777777" w:rsidTr="00863A9F">
        <w:trPr>
          <w:gridAfter w:val="1"/>
          <w:wAfter w:w="10" w:type="dxa"/>
          <w:cantSplit/>
        </w:trPr>
        <w:tc>
          <w:tcPr>
            <w:tcW w:w="5174" w:type="dxa"/>
            <w:shd w:val="clear" w:color="auto" w:fill="1F1F5F"/>
          </w:tcPr>
          <w:p w14:paraId="6EB05A11" w14:textId="77777777" w:rsidR="009D46B2" w:rsidRPr="00871CA9" w:rsidRDefault="009D46B2" w:rsidP="004F4256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shd w:val="clear" w:color="auto" w:fill="1F1F5F"/>
          </w:tcPr>
          <w:p w14:paraId="7E7C32FC" w14:textId="77777777" w:rsidR="009D46B2" w:rsidRPr="00863A9F" w:rsidRDefault="009D46B2" w:rsidP="00863A9F">
            <w:pPr>
              <w:rPr>
                <w:b/>
              </w:rPr>
            </w:pPr>
            <w:r w:rsidRPr="00863A9F">
              <w:rPr>
                <w:b/>
              </w:rPr>
              <w:t xml:space="preserve">      </w:t>
            </w:r>
            <w:r w:rsidR="00863A9F">
              <w:rPr>
                <w:b/>
              </w:rPr>
              <w:t xml:space="preserve">                    </w:t>
            </w:r>
            <w:r w:rsidRPr="00863A9F">
              <w:rPr>
                <w:b/>
              </w:rPr>
              <w:t xml:space="preserve">           Rate of remuneration</w:t>
            </w:r>
          </w:p>
        </w:tc>
      </w:tr>
      <w:tr w:rsidR="007B6580" w:rsidRPr="00460C5F" w14:paraId="6B0A42CB" w14:textId="77777777" w:rsidTr="00863A9F">
        <w:trPr>
          <w:cantSplit/>
          <w:trHeight w:val="903"/>
        </w:trPr>
        <w:tc>
          <w:tcPr>
            <w:tcW w:w="652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5022499" w14:textId="77777777" w:rsidR="007B6580" w:rsidRPr="00460C5F" w:rsidRDefault="007B6580" w:rsidP="006B0FFC">
            <w:pPr>
              <w:spacing w:before="60" w:after="60"/>
              <w:ind w:right="-357"/>
              <w:rPr>
                <w:rFonts w:cs="Arial"/>
                <w:bCs/>
                <w:strike/>
              </w:rPr>
            </w:pPr>
            <w:r w:rsidRPr="00460C5F">
              <w:rPr>
                <w:rFonts w:cs="Arial"/>
                <w:bCs/>
              </w:rPr>
              <w:t>Planning Commission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E42E683" w14:textId="77777777" w:rsidR="007B6580" w:rsidRPr="00460C5F" w:rsidRDefault="007B6580" w:rsidP="006B0FFC">
            <w:pPr>
              <w:spacing w:before="60" w:after="60"/>
              <w:ind w:right="-355"/>
              <w:rPr>
                <w:rFonts w:cs="Arial"/>
                <w:b/>
                <w:bCs/>
              </w:rPr>
            </w:pPr>
            <w:r w:rsidRPr="00460C5F">
              <w:rPr>
                <w:rFonts w:cs="Arial"/>
                <w:b/>
                <w:bCs/>
              </w:rPr>
              <w:t>Daily rate</w:t>
            </w:r>
          </w:p>
          <w:p w14:paraId="7791FCC3" w14:textId="77777777" w:rsidR="007B6580" w:rsidRPr="00460C5F" w:rsidRDefault="00741348" w:rsidP="006B0FFC">
            <w:pPr>
              <w:tabs>
                <w:tab w:val="left" w:pos="2862"/>
              </w:tabs>
              <w:spacing w:before="60" w:after="60"/>
              <w:ind w:right="-355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Chairperson:</w:t>
            </w:r>
            <w:r w:rsidRPr="00460C5F">
              <w:rPr>
                <w:rFonts w:cs="Arial"/>
                <w:bCs/>
              </w:rPr>
              <w:tab/>
            </w:r>
            <w:r w:rsidR="007B6580" w:rsidRPr="00460C5F">
              <w:rPr>
                <w:rFonts w:cs="Arial"/>
                <w:bCs/>
              </w:rPr>
              <w:t>$959</w:t>
            </w:r>
          </w:p>
          <w:p w14:paraId="369AC87D" w14:textId="77777777" w:rsidR="007B6580" w:rsidRPr="00460C5F" w:rsidRDefault="007B6580" w:rsidP="006B0FFC">
            <w:pPr>
              <w:spacing w:before="60" w:after="60"/>
              <w:ind w:right="-355"/>
              <w:rPr>
                <w:rFonts w:cs="Arial"/>
                <w:b/>
                <w:bCs/>
              </w:rPr>
            </w:pPr>
            <w:proofErr w:type="gramStart"/>
            <w:r w:rsidRPr="00460C5F">
              <w:rPr>
                <w:rFonts w:cs="Arial"/>
                <w:bCs/>
              </w:rPr>
              <w:t>Other</w:t>
            </w:r>
            <w:proofErr w:type="gramEnd"/>
            <w:r w:rsidRPr="00460C5F">
              <w:rPr>
                <w:rFonts w:cs="Arial"/>
                <w:bCs/>
              </w:rPr>
              <w:t xml:space="preserve"> member:</w:t>
            </w:r>
            <w:r w:rsidR="00741348" w:rsidRPr="00460C5F">
              <w:rPr>
                <w:rFonts w:cs="Arial"/>
                <w:bCs/>
              </w:rPr>
              <w:tab/>
            </w:r>
            <w:r w:rsidR="00741348" w:rsidRPr="00460C5F">
              <w:rPr>
                <w:rFonts w:cs="Arial"/>
                <w:bCs/>
              </w:rPr>
              <w:tab/>
            </w:r>
            <w:r w:rsidR="00741348" w:rsidRPr="00460C5F">
              <w:rPr>
                <w:rFonts w:cs="Arial"/>
                <w:bCs/>
              </w:rPr>
              <w:tab/>
            </w:r>
            <w:r w:rsidR="00741348" w:rsidRPr="00460C5F">
              <w:rPr>
                <w:rFonts w:cs="Arial"/>
                <w:bCs/>
              </w:rPr>
              <w:tab/>
            </w:r>
            <w:r w:rsidR="00741348" w:rsidRPr="00460C5F">
              <w:rPr>
                <w:rFonts w:cs="Arial"/>
                <w:bCs/>
              </w:rPr>
              <w:tab/>
            </w:r>
            <w:r w:rsidRPr="00460C5F">
              <w:rPr>
                <w:rFonts w:cs="Arial"/>
                <w:bCs/>
              </w:rPr>
              <w:t>$719</w:t>
            </w:r>
          </w:p>
        </w:tc>
      </w:tr>
    </w:tbl>
    <w:p w14:paraId="03B1485B" w14:textId="77777777" w:rsidR="00580870" w:rsidRDefault="00580870"/>
    <w:p w14:paraId="43318008" w14:textId="77777777" w:rsidR="007D3675" w:rsidRDefault="007D3675" w:rsidP="007D3675">
      <w:pPr>
        <w:pStyle w:val="Heading2"/>
      </w:pPr>
      <w:r>
        <w:t>Class C2: Expert high impact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A: Governing and management bodies, Class A1 senior commerical and assets management"/>
        <w:tblDescription w:val="A table of remuneration rates set for statutory bodies. Column 1 names the statutory body, column 2 is the sitting fee."/>
      </w:tblPr>
      <w:tblGrid>
        <w:gridCol w:w="5174"/>
        <w:gridCol w:w="1376"/>
        <w:gridCol w:w="3683"/>
        <w:gridCol w:w="115"/>
      </w:tblGrid>
      <w:tr w:rsidR="007D3675" w:rsidRPr="00871CA9" w14:paraId="49E10055" w14:textId="77777777" w:rsidTr="00116EB1">
        <w:trPr>
          <w:cantSplit/>
        </w:trPr>
        <w:tc>
          <w:tcPr>
            <w:tcW w:w="5174" w:type="dxa"/>
            <w:tcBorders>
              <w:top w:val="single" w:sz="6" w:space="0" w:color="000000"/>
            </w:tcBorders>
            <w:shd w:val="clear" w:color="auto" w:fill="1F1F5F"/>
          </w:tcPr>
          <w:p w14:paraId="5D099CDA" w14:textId="77777777" w:rsidR="007D3675" w:rsidRPr="00871CA9" w:rsidRDefault="007D3675" w:rsidP="00116EB1">
            <w:pPr>
              <w:rPr>
                <w:b/>
                <w:smallCaps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</w:tcBorders>
            <w:shd w:val="clear" w:color="auto" w:fill="1F1F5F"/>
          </w:tcPr>
          <w:p w14:paraId="54D35141" w14:textId="77777777" w:rsidR="007D3675" w:rsidRPr="00871CA9" w:rsidRDefault="007D3675" w:rsidP="00116EB1">
            <w:pPr>
              <w:rPr>
                <w:b/>
                <w:smallCaps/>
              </w:rPr>
            </w:pPr>
            <w:r>
              <w:rPr>
                <w:b/>
              </w:rPr>
              <w:t xml:space="preserve">         </w:t>
            </w:r>
            <w:r w:rsidR="00863A9F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Rate of remuneration </w:t>
            </w:r>
          </w:p>
        </w:tc>
      </w:tr>
      <w:tr w:rsidR="007D3675" w:rsidRPr="00573265" w14:paraId="68CD77D9" w14:textId="77777777" w:rsidTr="00116EB1">
        <w:trPr>
          <w:gridAfter w:val="1"/>
          <w:wAfter w:w="115" w:type="dxa"/>
          <w:cantSplit/>
          <w:trHeight w:val="1008"/>
        </w:trPr>
        <w:tc>
          <w:tcPr>
            <w:tcW w:w="6550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7D68EED" w14:textId="77777777" w:rsidR="007D3675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Building Advisory Committee</w:t>
            </w:r>
          </w:p>
          <w:p w14:paraId="5D35EFF7" w14:textId="77777777" w:rsidR="007D3675" w:rsidRPr="00A72E13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 xml:space="preserve">Child Deaths Review and Prevention Committee </w:t>
            </w:r>
          </w:p>
          <w:p w14:paraId="7943B6B6" w14:textId="77777777" w:rsidR="007D3675" w:rsidRPr="00460C5F" w:rsidRDefault="007D3675" w:rsidP="006B0FFC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Community Visitor Panels and Sessional Community Visitors</w:t>
            </w:r>
          </w:p>
          <w:p w14:paraId="35C5581B" w14:textId="77777777" w:rsidR="007D3675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Crime Victims Advisory Committee</w:t>
            </w:r>
          </w:p>
          <w:p w14:paraId="6ED1E48A" w14:textId="77777777" w:rsidR="00815083" w:rsidRPr="00A72E13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Behaviour Support Plan Review Panel</w:t>
            </w:r>
          </w:p>
          <w:p w14:paraId="05396F15" w14:textId="77777777" w:rsidR="007D3675" w:rsidRPr="00A72E13" w:rsidRDefault="007D3675" w:rsidP="006B0FFC">
            <w:pPr>
              <w:spacing w:before="60" w:after="60"/>
              <w:ind w:left="360" w:right="34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Health and Community Services Complaints Review Committee</w:t>
            </w:r>
          </w:p>
          <w:p w14:paraId="0767304E" w14:textId="77777777" w:rsidR="007D3675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NT Grants Commission</w:t>
            </w:r>
          </w:p>
          <w:p w14:paraId="1CB4D23E" w14:textId="77777777" w:rsidR="00815083" w:rsidRPr="00A72E13" w:rsidRDefault="00815083" w:rsidP="006B0FFC">
            <w:pPr>
              <w:spacing w:before="60" w:after="60"/>
              <w:ind w:left="360" w:right="740" w:hanging="360"/>
              <w:rPr>
                <w:rFonts w:cs="Arial"/>
                <w:bCs/>
                <w:strike/>
              </w:rPr>
            </w:pPr>
            <w:r>
              <w:rPr>
                <w:rFonts w:cs="Arial"/>
                <w:bCs/>
              </w:rPr>
              <w:t>NT Health Advisory Committee</w:t>
            </w:r>
          </w:p>
          <w:p w14:paraId="5FF246F3" w14:textId="77777777" w:rsidR="007D3675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Procurement Board</w:t>
            </w:r>
          </w:p>
          <w:p w14:paraId="3A5D4A68" w14:textId="77777777" w:rsidR="007D3675" w:rsidRPr="00A72E13" w:rsidRDefault="007D3675" w:rsidP="006B0FFC">
            <w:pPr>
              <w:spacing w:before="60" w:after="60"/>
              <w:ind w:left="360" w:right="740" w:hanging="360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Workers’ Compensation Scheme Monitoring Committee</w:t>
            </w:r>
          </w:p>
          <w:p w14:paraId="27FC40D7" w14:textId="77777777" w:rsidR="007D3675" w:rsidRPr="00A72E13" w:rsidRDefault="007D3675" w:rsidP="006B0FFC">
            <w:pPr>
              <w:spacing w:before="60" w:after="60"/>
              <w:ind w:left="357" w:right="-357" w:hanging="357"/>
              <w:rPr>
                <w:rFonts w:cs="Arial"/>
                <w:bCs/>
              </w:rPr>
            </w:pPr>
            <w:r w:rsidRPr="00A72E13">
              <w:rPr>
                <w:rFonts w:cs="Arial"/>
                <w:bCs/>
              </w:rPr>
              <w:t>Youth Justice Advisory Committee</w:t>
            </w:r>
          </w:p>
        </w:tc>
        <w:tc>
          <w:tcPr>
            <w:tcW w:w="368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3502F68" w14:textId="77777777" w:rsidR="007D3675" w:rsidRPr="00741348" w:rsidRDefault="007D3675" w:rsidP="006B0FFC">
            <w:pPr>
              <w:spacing w:before="60" w:after="60"/>
              <w:ind w:right="740"/>
              <w:rPr>
                <w:rFonts w:cs="Arial"/>
                <w:b/>
                <w:bCs/>
              </w:rPr>
            </w:pPr>
            <w:r w:rsidRPr="00741348">
              <w:rPr>
                <w:rFonts w:cs="Arial"/>
                <w:b/>
                <w:bCs/>
              </w:rPr>
              <w:t>Daily rate</w:t>
            </w:r>
          </w:p>
          <w:p w14:paraId="06375E35" w14:textId="77777777" w:rsidR="007D3675" w:rsidRPr="00A72E13" w:rsidRDefault="007D3675" w:rsidP="006B0FFC">
            <w:pPr>
              <w:tabs>
                <w:tab w:val="left" w:pos="2236"/>
              </w:tabs>
              <w:spacing w:before="60" w:after="60"/>
              <w:ind w:right="3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Chairperson: </w:t>
            </w:r>
            <w:r>
              <w:rPr>
                <w:rFonts w:cs="Arial"/>
                <w:bCs/>
              </w:rPr>
              <w:tab/>
            </w:r>
            <w:r w:rsidRPr="00A72E13">
              <w:rPr>
                <w:rFonts w:cs="Arial"/>
                <w:bCs/>
              </w:rPr>
              <w:t>$719</w:t>
            </w:r>
          </w:p>
          <w:p w14:paraId="1525DE4A" w14:textId="77777777" w:rsidR="007D3675" w:rsidRPr="00A72E13" w:rsidRDefault="007D3675" w:rsidP="006B0FFC">
            <w:pPr>
              <w:tabs>
                <w:tab w:val="left" w:pos="2227"/>
              </w:tabs>
              <w:spacing w:before="60" w:after="60"/>
              <w:ind w:right="31"/>
              <w:rPr>
                <w:rFonts w:cs="Arial"/>
                <w:b/>
                <w:bCs/>
              </w:rPr>
            </w:pPr>
            <w:proofErr w:type="gramStart"/>
            <w:r>
              <w:rPr>
                <w:rFonts w:cs="Arial"/>
                <w:bCs/>
              </w:rPr>
              <w:t>Other</w:t>
            </w:r>
            <w:proofErr w:type="gramEnd"/>
            <w:r>
              <w:rPr>
                <w:rFonts w:cs="Arial"/>
                <w:bCs/>
              </w:rPr>
              <w:t xml:space="preserve"> member: </w:t>
            </w:r>
            <w:r>
              <w:rPr>
                <w:rFonts w:cs="Arial"/>
                <w:bCs/>
              </w:rPr>
              <w:tab/>
            </w:r>
            <w:r w:rsidRPr="00A72E13">
              <w:rPr>
                <w:rFonts w:cs="Arial"/>
                <w:bCs/>
              </w:rPr>
              <w:t>$405</w:t>
            </w:r>
          </w:p>
        </w:tc>
      </w:tr>
    </w:tbl>
    <w:p w14:paraId="2D7BBE2A" w14:textId="77777777" w:rsidR="007D3675" w:rsidRPr="007D3675" w:rsidRDefault="007D3675" w:rsidP="007D3675"/>
    <w:p w14:paraId="7F3B0E2C" w14:textId="77777777" w:rsidR="007D3675" w:rsidRDefault="007D3675" w:rsidP="007D3675">
      <w:pPr>
        <w:pStyle w:val="Heading2"/>
      </w:pPr>
      <w:r>
        <w:lastRenderedPageBreak/>
        <w:t>Class C3: Ministerial assistance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lass C3 ministerial assistance"/>
        <w:tblDescription w:val="A table about types of bodies and rates of remuneration. Column 1 has body information, column 2 is rate of remuneration."/>
      </w:tblPr>
      <w:tblGrid>
        <w:gridCol w:w="5174"/>
        <w:gridCol w:w="1943"/>
        <w:gridCol w:w="3231"/>
      </w:tblGrid>
      <w:tr w:rsidR="007D3675" w:rsidRPr="00871CA9" w14:paraId="448AACD2" w14:textId="77777777" w:rsidTr="00D978CA">
        <w:trPr>
          <w:cantSplit/>
          <w:tblHeader/>
        </w:trPr>
        <w:tc>
          <w:tcPr>
            <w:tcW w:w="5174" w:type="dxa"/>
            <w:shd w:val="clear" w:color="auto" w:fill="1F1F5F"/>
          </w:tcPr>
          <w:p w14:paraId="179BA1AD" w14:textId="77777777" w:rsidR="007D3675" w:rsidRPr="00871CA9" w:rsidRDefault="007D3675" w:rsidP="004F4256">
            <w:pPr>
              <w:rPr>
                <w:b/>
              </w:rPr>
            </w:pPr>
            <w:r>
              <w:rPr>
                <w:b/>
              </w:rPr>
              <w:t>Statutory body</w:t>
            </w:r>
          </w:p>
        </w:tc>
        <w:tc>
          <w:tcPr>
            <w:tcW w:w="5174" w:type="dxa"/>
            <w:gridSpan w:val="2"/>
            <w:shd w:val="clear" w:color="auto" w:fill="1F1F5F"/>
          </w:tcPr>
          <w:p w14:paraId="48962EB5" w14:textId="77777777" w:rsidR="007D3675" w:rsidRPr="00871CA9" w:rsidRDefault="007D3675" w:rsidP="004F4256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DE4D91">
              <w:rPr>
                <w:b/>
              </w:rPr>
              <w:t xml:space="preserve">             </w:t>
            </w:r>
            <w:r>
              <w:rPr>
                <w:b/>
              </w:rPr>
              <w:t>Rate of remuneration</w:t>
            </w:r>
          </w:p>
        </w:tc>
      </w:tr>
      <w:tr w:rsidR="00A72E13" w:rsidRPr="00460C5F" w14:paraId="4E0EE518" w14:textId="77777777" w:rsidTr="00C700E1">
        <w:trPr>
          <w:cantSplit/>
          <w:trHeight w:val="7159"/>
        </w:trPr>
        <w:tc>
          <w:tcPr>
            <w:tcW w:w="7117" w:type="dxa"/>
            <w:gridSpan w:val="2"/>
            <w:shd w:val="clear" w:color="auto" w:fill="auto"/>
            <w:vAlign w:val="center"/>
          </w:tcPr>
          <w:p w14:paraId="1714D0AE" w14:textId="77777777" w:rsidR="001665FB" w:rsidRDefault="001665FB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Adelaide River Water Advisory Committee</w:t>
            </w:r>
          </w:p>
          <w:p w14:paraId="14965544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 xml:space="preserve">Alice Springs </w:t>
            </w:r>
            <w:r w:rsidR="002869E3">
              <w:rPr>
                <w:rFonts w:cs="Arial"/>
                <w:bCs/>
              </w:rPr>
              <w:t xml:space="preserve">Plan Review </w:t>
            </w:r>
            <w:r w:rsidRPr="00460C5F">
              <w:rPr>
                <w:rFonts w:cs="Arial"/>
                <w:bCs/>
              </w:rPr>
              <w:t>Water Advisory Committee</w:t>
            </w:r>
          </w:p>
          <w:p w14:paraId="6651D211" w14:textId="77777777" w:rsidR="00A72E13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Animal Welfare Advisory Committee</w:t>
            </w:r>
          </w:p>
          <w:p w14:paraId="6BF4B123" w14:textId="77777777" w:rsidR="00663FC4" w:rsidRDefault="00663FC4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Approved Procedures and Quality Assurance Committee</w:t>
            </w:r>
          </w:p>
          <w:p w14:paraId="253C7930" w14:textId="77777777" w:rsidR="00A72E13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Barramundi Fishery Management Advisory Committee</w:t>
            </w:r>
          </w:p>
          <w:p w14:paraId="1C01E874" w14:textId="77777777" w:rsidR="00631E44" w:rsidRPr="00460C5F" w:rsidRDefault="00631E44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Beetaloo Sub-Basin Water Advisory Committee</w:t>
            </w:r>
          </w:p>
          <w:p w14:paraId="103F5E98" w14:textId="77777777" w:rsidR="00A72E13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Berry Springs Water Advisory Committee</w:t>
            </w:r>
          </w:p>
          <w:p w14:paraId="6A1CA663" w14:textId="77777777" w:rsidR="002D0A08" w:rsidRPr="00460C5F" w:rsidRDefault="002D0A08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Buffel Grass Weed Advisory Committee</w:t>
            </w:r>
          </w:p>
          <w:p w14:paraId="68281481" w14:textId="77777777" w:rsidR="00A72E13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Community Benefits Committee</w:t>
            </w:r>
          </w:p>
          <w:p w14:paraId="64A79252" w14:textId="03C25830" w:rsidR="009C052B" w:rsidRDefault="009C052B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Daly River Water Advisory Committee</w:t>
            </w:r>
          </w:p>
          <w:p w14:paraId="0BA53E7E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Drillers’ Qualifications Advisory Committee</w:t>
            </w:r>
          </w:p>
          <w:p w14:paraId="5D5B0E0F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Heritage Council</w:t>
            </w:r>
          </w:p>
          <w:p w14:paraId="09374EB0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Howard Water Advisory Committee</w:t>
            </w:r>
          </w:p>
          <w:p w14:paraId="29D2655E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Katherine Water Advisory Committee</w:t>
            </w:r>
          </w:p>
          <w:p w14:paraId="0787A02B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Non-Government Schools Ministerial Advisory Council</w:t>
            </w:r>
          </w:p>
          <w:p w14:paraId="79183D00" w14:textId="77777777" w:rsidR="00A72E13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NT Board of Studies</w:t>
            </w:r>
          </w:p>
          <w:p w14:paraId="31E92FB9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 xml:space="preserve">NT </w:t>
            </w:r>
            <w:proofErr w:type="spellStart"/>
            <w:r w:rsidR="008F00AD">
              <w:rPr>
                <w:rFonts w:cs="Arial"/>
                <w:bCs/>
              </w:rPr>
              <w:t>Gamba</w:t>
            </w:r>
            <w:proofErr w:type="spellEnd"/>
            <w:r w:rsidR="008F00AD">
              <w:rPr>
                <w:rFonts w:cs="Arial"/>
                <w:bCs/>
              </w:rPr>
              <w:t xml:space="preserve"> Grass Weed </w:t>
            </w:r>
            <w:r w:rsidRPr="00460C5F">
              <w:rPr>
                <w:rFonts w:cs="Arial"/>
                <w:bCs/>
              </w:rPr>
              <w:t>Advisory Committee</w:t>
            </w:r>
          </w:p>
          <w:p w14:paraId="59D89676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Oolloo Water Advisory Committee</w:t>
            </w:r>
          </w:p>
          <w:p w14:paraId="651106EE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Parks and Wildlife Advisory Council</w:t>
            </w:r>
          </w:p>
          <w:p w14:paraId="5943BF09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Place Names Committee of the NT</w:t>
            </w:r>
          </w:p>
          <w:p w14:paraId="1704AFA9" w14:textId="77777777" w:rsidR="00BC5FA5" w:rsidRDefault="00A764E0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Rapid Creek </w:t>
            </w:r>
            <w:r w:rsidR="00A72E13" w:rsidRPr="00460C5F">
              <w:rPr>
                <w:rFonts w:cs="Arial"/>
                <w:bCs/>
              </w:rPr>
              <w:t>Water Advisory Committee</w:t>
            </w:r>
          </w:p>
          <w:p w14:paraId="29D3B5BF" w14:textId="77777777" w:rsidR="00A72E13" w:rsidRDefault="004B661B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Mataranka </w:t>
            </w:r>
            <w:r w:rsidR="00A72E13" w:rsidRPr="00460C5F">
              <w:rPr>
                <w:rFonts w:cs="Arial"/>
                <w:bCs/>
              </w:rPr>
              <w:t>Tindall Water Advisory Committee</w:t>
            </w:r>
          </w:p>
          <w:p w14:paraId="247D5972" w14:textId="14D4733C" w:rsidR="00B5052A" w:rsidRPr="00460C5F" w:rsidRDefault="00B5052A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Ti-Tree Water Advisory Committee</w:t>
            </w:r>
          </w:p>
          <w:p w14:paraId="39F02193" w14:textId="77777777" w:rsidR="00A72E13" w:rsidRPr="00460C5F" w:rsidRDefault="00461F37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Western Davenport </w:t>
            </w:r>
            <w:r w:rsidR="00B6494D">
              <w:rPr>
                <w:rFonts w:cs="Arial"/>
                <w:bCs/>
              </w:rPr>
              <w:t xml:space="preserve">and Ti-Tree </w:t>
            </w:r>
            <w:r w:rsidR="00A72E13" w:rsidRPr="00460C5F">
              <w:rPr>
                <w:rFonts w:cs="Arial"/>
                <w:bCs/>
              </w:rPr>
              <w:t>Water Advisory Committee</w:t>
            </w:r>
          </w:p>
          <w:p w14:paraId="4C44DF4A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Work Health and Safety Advisory Council</w:t>
            </w:r>
          </w:p>
          <w:p w14:paraId="09370063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>Workers Rehabilitation and Compensation Advisory Council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E169C06" w14:textId="77777777" w:rsidR="00A72E13" w:rsidRPr="00460C5F" w:rsidRDefault="00A72E13" w:rsidP="00C10239">
            <w:pPr>
              <w:spacing w:before="60" w:after="60"/>
              <w:ind w:right="-357"/>
              <w:rPr>
                <w:rFonts w:cs="Arial"/>
                <w:b/>
                <w:bCs/>
              </w:rPr>
            </w:pPr>
            <w:r w:rsidRPr="00460C5F">
              <w:rPr>
                <w:rFonts w:cs="Arial"/>
                <w:b/>
                <w:bCs/>
              </w:rPr>
              <w:t>Daily rate</w:t>
            </w:r>
          </w:p>
          <w:p w14:paraId="646C65A6" w14:textId="77777777" w:rsidR="00A72E13" w:rsidRPr="00460C5F" w:rsidRDefault="00A72E13" w:rsidP="00C10239">
            <w:pPr>
              <w:tabs>
                <w:tab w:val="left" w:pos="2219"/>
              </w:tabs>
              <w:spacing w:before="60" w:after="60"/>
              <w:ind w:right="1"/>
              <w:rPr>
                <w:rFonts w:cs="Arial"/>
                <w:bCs/>
              </w:rPr>
            </w:pPr>
            <w:r w:rsidRPr="00460C5F">
              <w:rPr>
                <w:rFonts w:cs="Arial"/>
                <w:bCs/>
              </w:rPr>
              <w:t xml:space="preserve">Chairperson: </w:t>
            </w:r>
            <w:r w:rsidR="00741348" w:rsidRPr="00460C5F">
              <w:rPr>
                <w:rFonts w:cs="Arial"/>
                <w:bCs/>
              </w:rPr>
              <w:tab/>
            </w:r>
            <w:r w:rsidRPr="00460C5F">
              <w:rPr>
                <w:rFonts w:cs="Arial"/>
                <w:bCs/>
              </w:rPr>
              <w:t>$304</w:t>
            </w:r>
          </w:p>
          <w:p w14:paraId="2D84787B" w14:textId="77777777" w:rsidR="00A72E13" w:rsidRPr="00460C5F" w:rsidRDefault="00741348" w:rsidP="00C10239">
            <w:pPr>
              <w:tabs>
                <w:tab w:val="left" w:pos="2245"/>
              </w:tabs>
              <w:spacing w:before="60" w:after="60"/>
              <w:ind w:right="143"/>
              <w:rPr>
                <w:rFonts w:cs="Arial"/>
                <w:b/>
                <w:bCs/>
              </w:rPr>
            </w:pPr>
            <w:proofErr w:type="gramStart"/>
            <w:r w:rsidRPr="00460C5F">
              <w:rPr>
                <w:rFonts w:cs="Arial"/>
                <w:bCs/>
              </w:rPr>
              <w:t>Other</w:t>
            </w:r>
            <w:proofErr w:type="gramEnd"/>
            <w:r w:rsidRPr="00460C5F">
              <w:rPr>
                <w:rFonts w:cs="Arial"/>
                <w:bCs/>
              </w:rPr>
              <w:t xml:space="preserve"> member: </w:t>
            </w:r>
            <w:r w:rsidRPr="00460C5F">
              <w:rPr>
                <w:rFonts w:cs="Arial"/>
                <w:bCs/>
              </w:rPr>
              <w:tab/>
            </w:r>
            <w:r w:rsidR="00A72E13" w:rsidRPr="00460C5F">
              <w:rPr>
                <w:rFonts w:cs="Arial"/>
                <w:bCs/>
              </w:rPr>
              <w:t>$228</w:t>
            </w:r>
          </w:p>
        </w:tc>
      </w:tr>
    </w:tbl>
    <w:p w14:paraId="2C779E77" w14:textId="77777777" w:rsidR="007B6580" w:rsidRDefault="007B6580" w:rsidP="00F92664"/>
    <w:sectPr w:rsidR="007B6580" w:rsidSect="00C527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2" w:right="1016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9EC1" w14:textId="77777777" w:rsidR="00EB1CF2" w:rsidRDefault="00EB1CF2" w:rsidP="007332FF">
      <w:r>
        <w:separator/>
      </w:r>
    </w:p>
  </w:endnote>
  <w:endnote w:type="continuationSeparator" w:id="0">
    <w:p w14:paraId="29958A1C" w14:textId="77777777" w:rsidR="00EB1CF2" w:rsidRDefault="00EB1CF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B0BC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A38A796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991172F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645E14">
                <w:rPr>
                  <w:rStyle w:val="PageNumber"/>
                </w:rPr>
                <w:t>the Chief Minister and Cabinet</w:t>
              </w:r>
            </w:sdtContent>
          </w:sdt>
          <w:r w:rsidR="00461F37">
            <w:rPr>
              <w:rStyle w:val="PageNumber"/>
            </w:rPr>
            <w:t xml:space="preserve"> </w:t>
          </w:r>
        </w:p>
        <w:p w14:paraId="3E332324" w14:textId="14F2191C" w:rsidR="004F6865" w:rsidRPr="00CE6614" w:rsidRDefault="00ED4EFD" w:rsidP="004F686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>
                <w:docPart w:val="E5EDC18649CE43B492F3FFEF71026E10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1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892CE4">
                <w:rPr>
                  <w:rStyle w:val="PageNumber"/>
                </w:rPr>
                <w:t>17 October 2024</w:t>
              </w:r>
            </w:sdtContent>
          </w:sdt>
        </w:p>
        <w:p w14:paraId="4AD7F75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E47C1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E47C1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A81FD4F" w14:textId="77777777" w:rsidR="00CA36A0" w:rsidRPr="00B11C67" w:rsidRDefault="00CA36A0" w:rsidP="00C700E1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FEE0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E61FA90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29C18828" w14:textId="77777777" w:rsidR="00551911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F72C1">
                <w:rPr>
                  <w:rStyle w:val="PageNumber"/>
                </w:rPr>
                <w:t>the Chief Minister</w:t>
              </w:r>
              <w:r w:rsidR="00645E14">
                <w:rPr>
                  <w:rStyle w:val="PageNumber"/>
                </w:rPr>
                <w:t xml:space="preserve"> and Cabinet</w:t>
              </w:r>
            </w:sdtContent>
          </w:sdt>
        </w:p>
        <w:p w14:paraId="00912387" w14:textId="151CE14E" w:rsidR="0071700C" w:rsidRPr="00CE30CF" w:rsidRDefault="008F381C" w:rsidP="0043229B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17</w:t>
          </w:r>
          <w:r w:rsidR="0043229B">
            <w:rPr>
              <w:rStyle w:val="PageNumber"/>
            </w:rPr>
            <w:t xml:space="preserve"> October</w:t>
          </w:r>
          <w:r w:rsidR="002D0A08">
            <w:rPr>
              <w:rStyle w:val="PageNumber"/>
            </w:rPr>
            <w:t xml:space="preserve"> </w:t>
          </w:r>
          <w:r w:rsidR="006B0FFC">
            <w:rPr>
              <w:rStyle w:val="PageNumber"/>
            </w:rPr>
            <w:t>2024</w:t>
          </w:r>
          <w:r w:rsidR="00551911">
            <w:rPr>
              <w:rStyle w:val="PageNumber"/>
            </w:rPr>
            <w:br/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43229B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43229B">
            <w:rPr>
              <w:rStyle w:val="PageNumber"/>
              <w:noProof/>
            </w:rPr>
            <w:t>5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B0C9FF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2117515" wp14:editId="1666FCC4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5FD622DA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FF6B" w14:textId="77777777" w:rsidR="00EB1CF2" w:rsidRDefault="00EB1CF2" w:rsidP="007332FF">
      <w:r>
        <w:separator/>
      </w:r>
    </w:p>
  </w:footnote>
  <w:footnote w:type="continuationSeparator" w:id="0">
    <w:p w14:paraId="4EE2D79B" w14:textId="77777777" w:rsidR="00EB1CF2" w:rsidRDefault="00EB1CF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2951" w14:textId="77777777" w:rsidR="00983000" w:rsidRPr="00162207" w:rsidRDefault="00ED4EFD" w:rsidP="00F92664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51911">
          <w:t>Northern Territory Government statutory bodies classified for remuneration purposes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9C90" w14:textId="77777777" w:rsidR="00E54F9E" w:rsidRPr="00645E14" w:rsidRDefault="00ED4EFD" w:rsidP="00F92664">
    <w:pPr>
      <w:pStyle w:val="Title"/>
      <w:rPr>
        <w:rFonts w:asciiTheme="majorHAnsi" w:hAnsiTheme="majorHAnsi"/>
        <w:szCs w:val="60"/>
      </w:rPr>
    </w:pPr>
    <w:sdt>
      <w:sdtPr>
        <w:rPr>
          <w:rFonts w:asciiTheme="majorHAnsi" w:hAnsiTheme="majorHAnsi" w:cs="Arial"/>
          <w:bCs w:val="0"/>
          <w:kern w:val="0"/>
          <w:szCs w:val="60"/>
          <w:lang w:eastAsia="en-AU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F92664" w:rsidRPr="00645E14">
          <w:rPr>
            <w:rFonts w:asciiTheme="majorHAnsi" w:hAnsiTheme="majorHAnsi" w:cs="Arial"/>
            <w:bCs w:val="0"/>
            <w:kern w:val="0"/>
            <w:szCs w:val="60"/>
            <w:lang w:eastAsia="en-AU"/>
          </w:rPr>
          <w:t>Northern Territory Government statutory bodies classified for remuneration purposes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60352620">
    <w:abstractNumId w:val="33"/>
  </w:num>
  <w:num w:numId="2" w16cid:durableId="1512642480">
    <w:abstractNumId w:val="21"/>
  </w:num>
  <w:num w:numId="3" w16cid:durableId="1219628781">
    <w:abstractNumId w:val="71"/>
  </w:num>
  <w:num w:numId="4" w16cid:durableId="1279751878">
    <w:abstractNumId w:val="43"/>
  </w:num>
  <w:num w:numId="5" w16cid:durableId="974681288">
    <w:abstractNumId w:val="27"/>
  </w:num>
  <w:num w:numId="6" w16cid:durableId="166402730">
    <w:abstractNumId w:val="15"/>
  </w:num>
  <w:num w:numId="7" w16cid:durableId="1723141304">
    <w:abstractNumId w:val="48"/>
  </w:num>
  <w:num w:numId="8" w16cid:durableId="635255651">
    <w:abstractNumId w:val="24"/>
  </w:num>
  <w:num w:numId="9" w16cid:durableId="1821193236">
    <w:abstractNumId w:val="55"/>
  </w:num>
  <w:num w:numId="10" w16cid:durableId="1155336910">
    <w:abstractNumId w:val="20"/>
  </w:num>
  <w:num w:numId="11" w16cid:durableId="1205217420">
    <w:abstractNumId w:val="61"/>
  </w:num>
  <w:num w:numId="12" w16cid:durableId="1925336121">
    <w:abstractNumId w:val="17"/>
  </w:num>
  <w:num w:numId="13" w16cid:durableId="1260404881">
    <w:abstractNumId w:val="1"/>
  </w:num>
  <w:num w:numId="14" w16cid:durableId="286618688">
    <w:abstractNumId w:val="59"/>
  </w:num>
  <w:num w:numId="15" w16cid:durableId="648633114">
    <w:abstractNumId w:val="26"/>
  </w:num>
  <w:num w:numId="16" w16cid:durableId="1285499122">
    <w:abstractNumId w:val="60"/>
  </w:num>
  <w:num w:numId="17" w16cid:durableId="808523558">
    <w:abstractNumId w:val="69"/>
  </w:num>
  <w:num w:numId="18" w16cid:durableId="1712219838">
    <w:abstractNumId w:val="54"/>
  </w:num>
  <w:num w:numId="19" w16cid:durableId="950430639">
    <w:abstractNumId w:val="46"/>
  </w:num>
  <w:num w:numId="20" w16cid:durableId="1513955296">
    <w:abstractNumId w:val="50"/>
  </w:num>
  <w:num w:numId="21" w16cid:durableId="1822383046">
    <w:abstractNumId w:val="38"/>
  </w:num>
  <w:num w:numId="22" w16cid:durableId="672104119">
    <w:abstractNumId w:val="53"/>
  </w:num>
  <w:num w:numId="23" w16cid:durableId="1987540567">
    <w:abstractNumId w:val="45"/>
  </w:num>
  <w:num w:numId="24" w16cid:durableId="1881360571">
    <w:abstractNumId w:val="40"/>
  </w:num>
  <w:num w:numId="25" w16cid:durableId="2091921233">
    <w:abstractNumId w:val="36"/>
  </w:num>
  <w:num w:numId="26" w16cid:durableId="77137658">
    <w:abstractNumId w:val="10"/>
  </w:num>
  <w:num w:numId="27" w16cid:durableId="898053593">
    <w:abstractNumId w:val="70"/>
  </w:num>
  <w:num w:numId="28" w16cid:durableId="421341581">
    <w:abstractNumId w:val="35"/>
  </w:num>
  <w:num w:numId="29" w16cid:durableId="1722558922">
    <w:abstractNumId w:val="28"/>
  </w:num>
  <w:num w:numId="30" w16cid:durableId="1783458508">
    <w:abstractNumId w:val="0"/>
  </w:num>
  <w:num w:numId="31" w16cid:durableId="1203521014">
    <w:abstractNumId w:val="39"/>
  </w:num>
  <w:num w:numId="32" w16cid:durableId="1611431612">
    <w:abstractNumId w:val="9"/>
  </w:num>
  <w:num w:numId="33" w16cid:durableId="579947677">
    <w:abstractNumId w:val="62"/>
  </w:num>
  <w:num w:numId="34" w16cid:durableId="1131248329">
    <w:abstractNumId w:val="31"/>
  </w:num>
  <w:num w:numId="35" w16cid:durableId="1522165357">
    <w:abstractNumId w:val="47"/>
  </w:num>
  <w:num w:numId="36" w16cid:durableId="330639505">
    <w:abstractNumId w:val="63"/>
  </w:num>
  <w:num w:numId="37" w16cid:durableId="475151272">
    <w:abstractNumId w:val="65"/>
  </w:num>
  <w:num w:numId="38" w16cid:durableId="359821624">
    <w:abstractNumId w:val="14"/>
  </w:num>
  <w:num w:numId="39" w16cid:durableId="67580983">
    <w:abstractNumId w:val="25"/>
  </w:num>
  <w:num w:numId="40" w16cid:durableId="1362046045">
    <w:abstractNumId w:val="66"/>
  </w:num>
  <w:num w:numId="41" w16cid:durableId="85660704">
    <w:abstractNumId w:val="2"/>
  </w:num>
  <w:num w:numId="42" w16cid:durableId="389108996">
    <w:abstractNumId w:val="58"/>
  </w:num>
  <w:num w:numId="43" w16cid:durableId="1429082937">
    <w:abstractNumId w:val="11"/>
  </w:num>
  <w:num w:numId="44" w16cid:durableId="214001652">
    <w:abstractNumId w:val="34"/>
  </w:num>
  <w:num w:numId="45" w16cid:durableId="70735292">
    <w:abstractNumId w:val="41"/>
  </w:num>
  <w:num w:numId="46" w16cid:durableId="1869567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6962989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0"/>
    <w:rsid w:val="00001DDF"/>
    <w:rsid w:val="0000322D"/>
    <w:rsid w:val="00007670"/>
    <w:rsid w:val="00010665"/>
    <w:rsid w:val="0002393A"/>
    <w:rsid w:val="00027DB8"/>
    <w:rsid w:val="00031A96"/>
    <w:rsid w:val="00034091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7325B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4618"/>
    <w:rsid w:val="000C630C"/>
    <w:rsid w:val="000C7888"/>
    <w:rsid w:val="000D1F29"/>
    <w:rsid w:val="000D633D"/>
    <w:rsid w:val="000E342B"/>
    <w:rsid w:val="000E3ED2"/>
    <w:rsid w:val="000E47C1"/>
    <w:rsid w:val="000E5DD2"/>
    <w:rsid w:val="000F0D69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1683"/>
    <w:rsid w:val="0015394D"/>
    <w:rsid w:val="00156CD4"/>
    <w:rsid w:val="0016153B"/>
    <w:rsid w:val="00162207"/>
    <w:rsid w:val="00164A3E"/>
    <w:rsid w:val="001665FB"/>
    <w:rsid w:val="00166FF6"/>
    <w:rsid w:val="00176123"/>
    <w:rsid w:val="00181620"/>
    <w:rsid w:val="00187130"/>
    <w:rsid w:val="00191FC8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21AA1"/>
    <w:rsid w:val="00230031"/>
    <w:rsid w:val="00231692"/>
    <w:rsid w:val="00235C01"/>
    <w:rsid w:val="00245721"/>
    <w:rsid w:val="00247343"/>
    <w:rsid w:val="002521F8"/>
    <w:rsid w:val="002557C0"/>
    <w:rsid w:val="00265C56"/>
    <w:rsid w:val="002716CD"/>
    <w:rsid w:val="00273F0C"/>
    <w:rsid w:val="00274D4B"/>
    <w:rsid w:val="002774FB"/>
    <w:rsid w:val="002806F5"/>
    <w:rsid w:val="00281577"/>
    <w:rsid w:val="002869E3"/>
    <w:rsid w:val="002873FC"/>
    <w:rsid w:val="00287D73"/>
    <w:rsid w:val="002926BC"/>
    <w:rsid w:val="00293A72"/>
    <w:rsid w:val="002A0160"/>
    <w:rsid w:val="002A30C3"/>
    <w:rsid w:val="002A6F6A"/>
    <w:rsid w:val="002A7712"/>
    <w:rsid w:val="002B10B1"/>
    <w:rsid w:val="002B38F7"/>
    <w:rsid w:val="002B4F50"/>
    <w:rsid w:val="002B5591"/>
    <w:rsid w:val="002B6AA4"/>
    <w:rsid w:val="002C1FE9"/>
    <w:rsid w:val="002C6AEA"/>
    <w:rsid w:val="002D0A08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25A25"/>
    <w:rsid w:val="00342283"/>
    <w:rsid w:val="00343A87"/>
    <w:rsid w:val="003441CF"/>
    <w:rsid w:val="00344A36"/>
    <w:rsid w:val="003456F4"/>
    <w:rsid w:val="00347FB6"/>
    <w:rsid w:val="003504FD"/>
    <w:rsid w:val="00350881"/>
    <w:rsid w:val="00357D55"/>
    <w:rsid w:val="00363513"/>
    <w:rsid w:val="00364B5C"/>
    <w:rsid w:val="003657E5"/>
    <w:rsid w:val="0036589C"/>
    <w:rsid w:val="00371312"/>
    <w:rsid w:val="00371DC7"/>
    <w:rsid w:val="00377B21"/>
    <w:rsid w:val="00382A7F"/>
    <w:rsid w:val="00390862"/>
    <w:rsid w:val="00390CE3"/>
    <w:rsid w:val="00392042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229B"/>
    <w:rsid w:val="0043465D"/>
    <w:rsid w:val="00435082"/>
    <w:rsid w:val="00436F55"/>
    <w:rsid w:val="00443B6E"/>
    <w:rsid w:val="00445289"/>
    <w:rsid w:val="00450636"/>
    <w:rsid w:val="0045420A"/>
    <w:rsid w:val="00455119"/>
    <w:rsid w:val="004554D4"/>
    <w:rsid w:val="00460C5F"/>
    <w:rsid w:val="00461744"/>
    <w:rsid w:val="00461F37"/>
    <w:rsid w:val="00466185"/>
    <w:rsid w:val="00466303"/>
    <w:rsid w:val="004668A7"/>
    <w:rsid w:val="00466D96"/>
    <w:rsid w:val="00467747"/>
    <w:rsid w:val="00467923"/>
    <w:rsid w:val="00470017"/>
    <w:rsid w:val="0047105A"/>
    <w:rsid w:val="00473C98"/>
    <w:rsid w:val="00474965"/>
    <w:rsid w:val="00482DF8"/>
    <w:rsid w:val="004864DE"/>
    <w:rsid w:val="00487A3C"/>
    <w:rsid w:val="00494BE5"/>
    <w:rsid w:val="004A0EBA"/>
    <w:rsid w:val="004A2538"/>
    <w:rsid w:val="004A331E"/>
    <w:rsid w:val="004B0C15"/>
    <w:rsid w:val="004B1143"/>
    <w:rsid w:val="004B35EA"/>
    <w:rsid w:val="004B5A2F"/>
    <w:rsid w:val="004B661B"/>
    <w:rsid w:val="004B69E4"/>
    <w:rsid w:val="004C65FE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32C5"/>
    <w:rsid w:val="004F4256"/>
    <w:rsid w:val="004F6865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13"/>
    <w:rsid w:val="005260F7"/>
    <w:rsid w:val="00543BD1"/>
    <w:rsid w:val="00551911"/>
    <w:rsid w:val="00556113"/>
    <w:rsid w:val="00563B40"/>
    <w:rsid w:val="00563D47"/>
    <w:rsid w:val="00564C12"/>
    <w:rsid w:val="005654B8"/>
    <w:rsid w:val="00570D94"/>
    <w:rsid w:val="0057255B"/>
    <w:rsid w:val="005762CC"/>
    <w:rsid w:val="00580870"/>
    <w:rsid w:val="00582D3D"/>
    <w:rsid w:val="00587822"/>
    <w:rsid w:val="00590040"/>
    <w:rsid w:val="00595386"/>
    <w:rsid w:val="00597234"/>
    <w:rsid w:val="005A4566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158E"/>
    <w:rsid w:val="00622910"/>
    <w:rsid w:val="006254B6"/>
    <w:rsid w:val="00627FC8"/>
    <w:rsid w:val="00631E44"/>
    <w:rsid w:val="00633EA1"/>
    <w:rsid w:val="0063521A"/>
    <w:rsid w:val="006433C3"/>
    <w:rsid w:val="00645E14"/>
    <w:rsid w:val="00650F5B"/>
    <w:rsid w:val="00663FC4"/>
    <w:rsid w:val="006670D7"/>
    <w:rsid w:val="006719EA"/>
    <w:rsid w:val="00671F13"/>
    <w:rsid w:val="0067400A"/>
    <w:rsid w:val="006818EB"/>
    <w:rsid w:val="006823DC"/>
    <w:rsid w:val="006847AD"/>
    <w:rsid w:val="0069114B"/>
    <w:rsid w:val="006944C1"/>
    <w:rsid w:val="006A756A"/>
    <w:rsid w:val="006B0FFC"/>
    <w:rsid w:val="006B6BC0"/>
    <w:rsid w:val="006C0EC2"/>
    <w:rsid w:val="006D5454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0E21"/>
    <w:rsid w:val="0073182E"/>
    <w:rsid w:val="007332FF"/>
    <w:rsid w:val="00735165"/>
    <w:rsid w:val="007408F5"/>
    <w:rsid w:val="00741348"/>
    <w:rsid w:val="00741EAE"/>
    <w:rsid w:val="00744393"/>
    <w:rsid w:val="00753BC9"/>
    <w:rsid w:val="00755248"/>
    <w:rsid w:val="0076190B"/>
    <w:rsid w:val="0076355D"/>
    <w:rsid w:val="00763A2D"/>
    <w:rsid w:val="00766679"/>
    <w:rsid w:val="007676A4"/>
    <w:rsid w:val="007721F1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3919"/>
    <w:rsid w:val="007B5C09"/>
    <w:rsid w:val="007B5DA2"/>
    <w:rsid w:val="007B6580"/>
    <w:rsid w:val="007C0966"/>
    <w:rsid w:val="007C19E7"/>
    <w:rsid w:val="007C5CFD"/>
    <w:rsid w:val="007C6D9F"/>
    <w:rsid w:val="007D3675"/>
    <w:rsid w:val="007D4893"/>
    <w:rsid w:val="007E415F"/>
    <w:rsid w:val="007E70CF"/>
    <w:rsid w:val="007E74A4"/>
    <w:rsid w:val="007E7B2F"/>
    <w:rsid w:val="007F1B6F"/>
    <w:rsid w:val="007F263F"/>
    <w:rsid w:val="008015A8"/>
    <w:rsid w:val="0080766E"/>
    <w:rsid w:val="00811169"/>
    <w:rsid w:val="00815083"/>
    <w:rsid w:val="00815297"/>
    <w:rsid w:val="008170DB"/>
    <w:rsid w:val="00817BA1"/>
    <w:rsid w:val="00820FC1"/>
    <w:rsid w:val="00823022"/>
    <w:rsid w:val="0082634E"/>
    <w:rsid w:val="008313C4"/>
    <w:rsid w:val="00831622"/>
    <w:rsid w:val="00835434"/>
    <w:rsid w:val="008358C0"/>
    <w:rsid w:val="00842838"/>
    <w:rsid w:val="00854EC1"/>
    <w:rsid w:val="0085797F"/>
    <w:rsid w:val="00861DC3"/>
    <w:rsid w:val="00863A9F"/>
    <w:rsid w:val="00867019"/>
    <w:rsid w:val="00871CA9"/>
    <w:rsid w:val="00872EF1"/>
    <w:rsid w:val="008735A9"/>
    <w:rsid w:val="00877BC5"/>
    <w:rsid w:val="00877D20"/>
    <w:rsid w:val="00881C48"/>
    <w:rsid w:val="00885B80"/>
    <w:rsid w:val="00885C30"/>
    <w:rsid w:val="00885E9B"/>
    <w:rsid w:val="00892CE4"/>
    <w:rsid w:val="0089368E"/>
    <w:rsid w:val="00893C96"/>
    <w:rsid w:val="0089500A"/>
    <w:rsid w:val="00896D18"/>
    <w:rsid w:val="00897C94"/>
    <w:rsid w:val="008A0724"/>
    <w:rsid w:val="008A4B30"/>
    <w:rsid w:val="008A7C12"/>
    <w:rsid w:val="008B03CE"/>
    <w:rsid w:val="008B230C"/>
    <w:rsid w:val="008B529E"/>
    <w:rsid w:val="008C17FB"/>
    <w:rsid w:val="008C70BB"/>
    <w:rsid w:val="008D1B00"/>
    <w:rsid w:val="008D57B8"/>
    <w:rsid w:val="008E03FC"/>
    <w:rsid w:val="008E11B6"/>
    <w:rsid w:val="008E29C6"/>
    <w:rsid w:val="008E510B"/>
    <w:rsid w:val="008E69F0"/>
    <w:rsid w:val="008F00AD"/>
    <w:rsid w:val="008F381C"/>
    <w:rsid w:val="00902B13"/>
    <w:rsid w:val="00907104"/>
    <w:rsid w:val="00911941"/>
    <w:rsid w:val="0092024D"/>
    <w:rsid w:val="00925146"/>
    <w:rsid w:val="00925F0F"/>
    <w:rsid w:val="00932F6B"/>
    <w:rsid w:val="009444F0"/>
    <w:rsid w:val="009468BC"/>
    <w:rsid w:val="00947FAE"/>
    <w:rsid w:val="00954ACD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052B"/>
    <w:rsid w:val="009C7BA4"/>
    <w:rsid w:val="009D0EB5"/>
    <w:rsid w:val="009D14F9"/>
    <w:rsid w:val="009D2B74"/>
    <w:rsid w:val="009D46B2"/>
    <w:rsid w:val="009D63FF"/>
    <w:rsid w:val="009E175D"/>
    <w:rsid w:val="009E3CC2"/>
    <w:rsid w:val="009E5C25"/>
    <w:rsid w:val="009E65BC"/>
    <w:rsid w:val="009F06BD"/>
    <w:rsid w:val="009F07D1"/>
    <w:rsid w:val="009F2A4D"/>
    <w:rsid w:val="009F69C7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5ED6"/>
    <w:rsid w:val="00A3739D"/>
    <w:rsid w:val="00A37DDA"/>
    <w:rsid w:val="00A45005"/>
    <w:rsid w:val="00A559D7"/>
    <w:rsid w:val="00A567EE"/>
    <w:rsid w:val="00A673B3"/>
    <w:rsid w:val="00A6787C"/>
    <w:rsid w:val="00A70DD8"/>
    <w:rsid w:val="00A72AA3"/>
    <w:rsid w:val="00A72E13"/>
    <w:rsid w:val="00A7527C"/>
    <w:rsid w:val="00A764E0"/>
    <w:rsid w:val="00A76790"/>
    <w:rsid w:val="00A813C9"/>
    <w:rsid w:val="00A83B30"/>
    <w:rsid w:val="00A85D0C"/>
    <w:rsid w:val="00A925EC"/>
    <w:rsid w:val="00A929AA"/>
    <w:rsid w:val="00A92B6B"/>
    <w:rsid w:val="00AA32DF"/>
    <w:rsid w:val="00AA541E"/>
    <w:rsid w:val="00AA767B"/>
    <w:rsid w:val="00AC3A20"/>
    <w:rsid w:val="00AD0DA4"/>
    <w:rsid w:val="00AD4169"/>
    <w:rsid w:val="00AE0B20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3CCE"/>
    <w:rsid w:val="00B257E1"/>
    <w:rsid w:val="00B2599A"/>
    <w:rsid w:val="00B26477"/>
    <w:rsid w:val="00B27AC4"/>
    <w:rsid w:val="00B343CC"/>
    <w:rsid w:val="00B5052A"/>
    <w:rsid w:val="00B5084A"/>
    <w:rsid w:val="00B60250"/>
    <w:rsid w:val="00B606A1"/>
    <w:rsid w:val="00B614F7"/>
    <w:rsid w:val="00B61B26"/>
    <w:rsid w:val="00B6494D"/>
    <w:rsid w:val="00B65E6B"/>
    <w:rsid w:val="00B675B2"/>
    <w:rsid w:val="00B67F7E"/>
    <w:rsid w:val="00B81261"/>
    <w:rsid w:val="00B8223E"/>
    <w:rsid w:val="00B832AE"/>
    <w:rsid w:val="00B86678"/>
    <w:rsid w:val="00B87FC3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C3B3A"/>
    <w:rsid w:val="00BC4EC6"/>
    <w:rsid w:val="00BC5FA5"/>
    <w:rsid w:val="00BD1D10"/>
    <w:rsid w:val="00BD7FE1"/>
    <w:rsid w:val="00BE37CA"/>
    <w:rsid w:val="00BE6144"/>
    <w:rsid w:val="00BE635A"/>
    <w:rsid w:val="00BE7872"/>
    <w:rsid w:val="00BF17E9"/>
    <w:rsid w:val="00BF1DF9"/>
    <w:rsid w:val="00BF2ABB"/>
    <w:rsid w:val="00BF5099"/>
    <w:rsid w:val="00C10239"/>
    <w:rsid w:val="00C10B5E"/>
    <w:rsid w:val="00C10F10"/>
    <w:rsid w:val="00C15D4D"/>
    <w:rsid w:val="00C175DC"/>
    <w:rsid w:val="00C30171"/>
    <w:rsid w:val="00C309D8"/>
    <w:rsid w:val="00C419F2"/>
    <w:rsid w:val="00C41F20"/>
    <w:rsid w:val="00C43519"/>
    <w:rsid w:val="00C45263"/>
    <w:rsid w:val="00C51537"/>
    <w:rsid w:val="00C52741"/>
    <w:rsid w:val="00C52BC3"/>
    <w:rsid w:val="00C53E0F"/>
    <w:rsid w:val="00C56BEB"/>
    <w:rsid w:val="00C61AFA"/>
    <w:rsid w:val="00C61D64"/>
    <w:rsid w:val="00C62099"/>
    <w:rsid w:val="00C62A34"/>
    <w:rsid w:val="00C64EA3"/>
    <w:rsid w:val="00C700E1"/>
    <w:rsid w:val="00C72867"/>
    <w:rsid w:val="00C75E81"/>
    <w:rsid w:val="00C83BB6"/>
    <w:rsid w:val="00C86609"/>
    <w:rsid w:val="00C92B4C"/>
    <w:rsid w:val="00C954F6"/>
    <w:rsid w:val="00CA1874"/>
    <w:rsid w:val="00CA36A0"/>
    <w:rsid w:val="00CA4F23"/>
    <w:rsid w:val="00CA6BC5"/>
    <w:rsid w:val="00CC3541"/>
    <w:rsid w:val="00CC571B"/>
    <w:rsid w:val="00CC61CD"/>
    <w:rsid w:val="00CC6C02"/>
    <w:rsid w:val="00CC737B"/>
    <w:rsid w:val="00CC73B5"/>
    <w:rsid w:val="00CD5011"/>
    <w:rsid w:val="00CE640F"/>
    <w:rsid w:val="00CE76BC"/>
    <w:rsid w:val="00CF540E"/>
    <w:rsid w:val="00D02F07"/>
    <w:rsid w:val="00D126C7"/>
    <w:rsid w:val="00D15D88"/>
    <w:rsid w:val="00D25DD6"/>
    <w:rsid w:val="00D27D49"/>
    <w:rsid w:val="00D27EBE"/>
    <w:rsid w:val="00D33030"/>
    <w:rsid w:val="00D36A49"/>
    <w:rsid w:val="00D47DC7"/>
    <w:rsid w:val="00D517C6"/>
    <w:rsid w:val="00D53E81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572"/>
    <w:rsid w:val="00DB191D"/>
    <w:rsid w:val="00DB224F"/>
    <w:rsid w:val="00DB4F91"/>
    <w:rsid w:val="00DB51EC"/>
    <w:rsid w:val="00DB6D0A"/>
    <w:rsid w:val="00DC06BE"/>
    <w:rsid w:val="00DC1F0F"/>
    <w:rsid w:val="00DC3117"/>
    <w:rsid w:val="00DC4E2A"/>
    <w:rsid w:val="00DC5DD9"/>
    <w:rsid w:val="00DC6D2D"/>
    <w:rsid w:val="00DD16FE"/>
    <w:rsid w:val="00DD28A2"/>
    <w:rsid w:val="00DD3948"/>
    <w:rsid w:val="00DD4E59"/>
    <w:rsid w:val="00DE1D4D"/>
    <w:rsid w:val="00DE33B5"/>
    <w:rsid w:val="00DE4D91"/>
    <w:rsid w:val="00DE596F"/>
    <w:rsid w:val="00DE5E18"/>
    <w:rsid w:val="00DF0487"/>
    <w:rsid w:val="00DF5EA4"/>
    <w:rsid w:val="00E02681"/>
    <w:rsid w:val="00E02792"/>
    <w:rsid w:val="00E034D8"/>
    <w:rsid w:val="00E04CC0"/>
    <w:rsid w:val="00E05D14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0839"/>
    <w:rsid w:val="00E52CDA"/>
    <w:rsid w:val="00E54F9E"/>
    <w:rsid w:val="00E60A84"/>
    <w:rsid w:val="00E61BA2"/>
    <w:rsid w:val="00E63864"/>
    <w:rsid w:val="00E6403F"/>
    <w:rsid w:val="00E65A69"/>
    <w:rsid w:val="00E75451"/>
    <w:rsid w:val="00E75EA9"/>
    <w:rsid w:val="00E76AD6"/>
    <w:rsid w:val="00E770C4"/>
    <w:rsid w:val="00E80AEB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CF2"/>
    <w:rsid w:val="00EB77F9"/>
    <w:rsid w:val="00EC5769"/>
    <w:rsid w:val="00EC7D00"/>
    <w:rsid w:val="00ED0304"/>
    <w:rsid w:val="00ED4EFD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2664"/>
    <w:rsid w:val="00F94398"/>
    <w:rsid w:val="00FB2B56"/>
    <w:rsid w:val="00FB55D5"/>
    <w:rsid w:val="00FC12BF"/>
    <w:rsid w:val="00FC2C60"/>
    <w:rsid w:val="00FC7BE5"/>
    <w:rsid w:val="00FD3E6F"/>
    <w:rsid w:val="00FD51B9"/>
    <w:rsid w:val="00FD5849"/>
    <w:rsid w:val="00FE03E4"/>
    <w:rsid w:val="00FE2A39"/>
    <w:rsid w:val="00FF39CF"/>
    <w:rsid w:val="00FF7159"/>
    <w:rsid w:val="00FF7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B26AC90"/>
  <w15:docId w15:val="{23BBE962-3544-41EF-865C-2AC0786D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1D10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B5052A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ayne\AppData\Local\Microsoft\Windows\INetCache\IE\AJZBW5U9\ntg-short-portrait-template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EDC18649CE43B492F3FFEF7102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90E13-6052-44CD-8853-9F7DD4FD447A}"/>
      </w:docPartPr>
      <w:docPartBody>
        <w:p w:rsidR="00E76058" w:rsidRDefault="008E22B0" w:rsidP="008E22B0">
          <w:pPr>
            <w:pStyle w:val="E5EDC18649CE43B492F3FFEF71026E10"/>
          </w:pPr>
          <w:r w:rsidRPr="006A22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2B0"/>
    <w:rsid w:val="000D1815"/>
    <w:rsid w:val="00132B6C"/>
    <w:rsid w:val="00181651"/>
    <w:rsid w:val="0041007E"/>
    <w:rsid w:val="00424F01"/>
    <w:rsid w:val="004A3BBE"/>
    <w:rsid w:val="006A135F"/>
    <w:rsid w:val="007C0A28"/>
    <w:rsid w:val="007C6C69"/>
    <w:rsid w:val="008C3548"/>
    <w:rsid w:val="008E22B0"/>
    <w:rsid w:val="00E04B99"/>
    <w:rsid w:val="00E76058"/>
    <w:rsid w:val="00E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2B0"/>
    <w:rPr>
      <w:rFonts w:ascii="Lato" w:hAnsi="Lato"/>
      <w:color w:val="808080"/>
      <w:sz w:val="22"/>
    </w:rPr>
  </w:style>
  <w:style w:type="paragraph" w:customStyle="1" w:styleId="E5EDC18649CE43B492F3FFEF71026E10">
    <w:name w:val="E5EDC18649CE43B492F3FFEF71026E10"/>
    <w:rsid w:val="008E2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8044D-27AF-4429-9C14-BEFC3B72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ntg-short-portrait-template_0.dotx</Template>
  <TotalTime>73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statutory bodies classified for remuneration purposes</vt:lpstr>
    </vt:vector>
  </TitlesOfParts>
  <Company>the Chief Minister and Cabinet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statutory bodies classified for remuneration purposes</dc:title>
  <dc:creator>Department of the Chief Minister</dc:creator>
  <cp:lastModifiedBy>Jayne Fairnington</cp:lastModifiedBy>
  <cp:revision>9</cp:revision>
  <cp:lastPrinted>2024-10-17T04:12:00Z</cp:lastPrinted>
  <dcterms:created xsi:type="dcterms:W3CDTF">2024-10-03T00:07:00Z</dcterms:created>
  <dcterms:modified xsi:type="dcterms:W3CDTF">2024-10-17T04:13:00Z</dcterms:modified>
</cp:coreProperties>
</file>